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3B13" w14:textId="77777777" w:rsidR="000F37A3" w:rsidRDefault="000F37A3" w:rsidP="000F37A3">
      <w:pPr>
        <w:pStyle w:val="paragraph"/>
        <w:spacing w:before="0" w:beforeAutospacing="0" w:after="0" w:afterAutospacing="0"/>
        <w:textAlignment w:val="baseline"/>
        <w:rPr>
          <w:rStyle w:val="normaltextrun"/>
          <w:rFonts w:ascii="Calibri" w:hAnsi="Calibri" w:cs="Calibri"/>
          <w:b/>
          <w:bCs/>
          <w:sz w:val="22"/>
          <w:szCs w:val="22"/>
          <w:u w:val="single"/>
          <w:lang w:val="en-CA"/>
        </w:rPr>
      </w:pPr>
    </w:p>
    <w:p w14:paraId="2E220281" w14:textId="2B38BB3F" w:rsidR="000F37A3" w:rsidRDefault="000F37A3" w:rsidP="000F37A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u w:val="single"/>
          <w:lang w:val="en-CA"/>
        </w:rPr>
        <w:t xml:space="preserve">Our </w:t>
      </w:r>
      <w:proofErr w:type="gramStart"/>
      <w:r>
        <w:rPr>
          <w:rStyle w:val="normaltextrun"/>
          <w:rFonts w:ascii="Calibri" w:hAnsi="Calibri" w:cs="Calibri"/>
          <w:b/>
          <w:bCs/>
          <w:sz w:val="22"/>
          <w:szCs w:val="22"/>
          <w:u w:val="single"/>
          <w:lang w:val="en-CA"/>
        </w:rPr>
        <w:t>Organization</w:t>
      </w:r>
      <w:proofErr w:type="gramEnd"/>
      <w:r>
        <w:rPr>
          <w:rStyle w:val="normaltextrun"/>
          <w:rFonts w:ascii="Calibri" w:hAnsi="Calibri" w:cs="Calibri"/>
          <w:b/>
          <w:bCs/>
          <w:sz w:val="22"/>
          <w:szCs w:val="22"/>
          <w:u w:val="single"/>
          <w:lang w:val="en-CA"/>
        </w:rPr>
        <w:t>: </w:t>
      </w:r>
      <w:r>
        <w:rPr>
          <w:rStyle w:val="eop"/>
          <w:rFonts w:ascii="Calibri" w:hAnsi="Calibri" w:cs="Calibri"/>
          <w:sz w:val="22"/>
          <w:szCs w:val="22"/>
        </w:rPr>
        <w:t> </w:t>
      </w:r>
    </w:p>
    <w:p w14:paraId="7E6DA3F1"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p>
    <w:p w14:paraId="69C6DBF7"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proofErr w:type="gramStart"/>
      <w:r>
        <w:rPr>
          <w:rStyle w:val="normaltextrun"/>
          <w:rFonts w:ascii="Calibri" w:hAnsi="Calibri" w:cs="Calibri"/>
          <w:sz w:val="22"/>
          <w:szCs w:val="22"/>
        </w:rPr>
        <w:t>VIVA Therapeutic Services (VIVA),</w:t>
      </w:r>
      <w:proofErr w:type="gramEnd"/>
      <w:r>
        <w:rPr>
          <w:rStyle w:val="normaltextrun"/>
          <w:rFonts w:ascii="Calibri" w:hAnsi="Calibri" w:cs="Calibri"/>
          <w:sz w:val="22"/>
          <w:szCs w:val="22"/>
        </w:rPr>
        <w:t xml:space="preserve"> provides preschool-aged children with autism spectrum disorder and their families with high quality, evidence-based ABA services. At VIVA, our programs </w:t>
      </w:r>
      <w:proofErr w:type="gramStart"/>
      <w:r>
        <w:rPr>
          <w:rStyle w:val="normaltextrun"/>
          <w:rFonts w:ascii="Calibri" w:hAnsi="Calibri" w:cs="Calibri"/>
          <w:sz w:val="22"/>
          <w:szCs w:val="22"/>
        </w:rPr>
        <w:t>are dedicated to providing</w:t>
      </w:r>
      <w:proofErr w:type="gramEnd"/>
      <w:r>
        <w:rPr>
          <w:rStyle w:val="normaltextrun"/>
          <w:rFonts w:ascii="Calibri" w:hAnsi="Calibri" w:cs="Calibri"/>
          <w:sz w:val="22"/>
          <w:szCs w:val="22"/>
        </w:rPr>
        <w:t xml:space="preserve"> quality therapy and making every teaching moment count.  </w:t>
      </w:r>
      <w:r>
        <w:rPr>
          <w:rStyle w:val="eop"/>
          <w:rFonts w:ascii="Calibri" w:hAnsi="Calibri" w:cs="Calibri"/>
          <w:sz w:val="22"/>
          <w:szCs w:val="22"/>
        </w:rPr>
        <w:t> </w:t>
      </w:r>
    </w:p>
    <w:p w14:paraId="0CF1800E"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7CA4D17"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At VIVA we value teamwork, integrity, quality, dignity, diversity and joy! To be more specific, we love what we do! We focus on solutions and celebrate each child’s learning. We work together as a close team; we care about each other and support one another to reach our personal and professional goals.  We do the right thing for the well-being of our clients… being honest, accountable, and showing up every day!  We seek open feedback, stay current with the research, and continuously strive to offer excellence in our programs.  We respect individuality in all children and understand they have unique needs.  We aim to learn more about each other, and to act with compassion and kindness. </w:t>
      </w:r>
      <w:r>
        <w:rPr>
          <w:rStyle w:val="eop"/>
          <w:rFonts w:ascii="Calibri" w:hAnsi="Calibri" w:cs="Calibri"/>
          <w:color w:val="000000"/>
          <w:sz w:val="22"/>
          <w:szCs w:val="22"/>
        </w:rPr>
        <w:t> </w:t>
      </w:r>
    </w:p>
    <w:p w14:paraId="16FC2115"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618DDF2B"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000000"/>
          <w:sz w:val="22"/>
          <w:szCs w:val="22"/>
        </w:rPr>
        <w:t xml:space="preserve">VIVA recognizes that the field of ABA is evolving and undergoing a shift in understanding how we can best support and </w:t>
      </w:r>
      <w:proofErr w:type="spellStart"/>
      <w:r>
        <w:rPr>
          <w:rStyle w:val="normaltextrun"/>
          <w:rFonts w:ascii="Calibri" w:hAnsi="Calibri" w:cs="Calibri"/>
          <w:color w:val="000000"/>
          <w:sz w:val="22"/>
          <w:szCs w:val="22"/>
        </w:rPr>
        <w:t>honour</w:t>
      </w:r>
      <w:proofErr w:type="spellEnd"/>
      <w:r>
        <w:rPr>
          <w:rStyle w:val="normaltextrun"/>
          <w:rFonts w:ascii="Calibri" w:hAnsi="Calibri" w:cs="Calibri"/>
          <w:color w:val="000000"/>
          <w:sz w:val="22"/>
          <w:szCs w:val="22"/>
        </w:rPr>
        <w:t xml:space="preserve"> our clients. Over the past year and a half, VIVA has been investing in training on “Today’s ABA” approaches with Dr. Greg Hanley’s company FTF Behavioral Consulting. We prioritize happy, relaxed, and engaged learners, and teaching from a place of joy. We believe that we can be empathetic, compassionate scientists. </w:t>
      </w:r>
      <w:r>
        <w:rPr>
          <w:rStyle w:val="eop"/>
          <w:rFonts w:ascii="Calibri" w:hAnsi="Calibri" w:cs="Calibri"/>
          <w:color w:val="000000"/>
          <w:sz w:val="22"/>
          <w:szCs w:val="22"/>
        </w:rPr>
        <w:t> </w:t>
      </w:r>
    </w:p>
    <w:p w14:paraId="1AB76BD6"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9B0A3D9"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u w:val="single"/>
        </w:rPr>
        <w:t xml:space="preserve">For more information about our services, please visit </w:t>
      </w:r>
      <w:hyperlink r:id="rId8" w:tgtFrame="_blank" w:history="1">
        <w:r>
          <w:rPr>
            <w:rStyle w:val="normaltextrun"/>
            <w:rFonts w:ascii="Calibri" w:hAnsi="Calibri" w:cs="Calibri"/>
            <w:color w:val="FFC114"/>
            <w:sz w:val="22"/>
            <w:szCs w:val="22"/>
            <w:u w:val="single"/>
          </w:rPr>
          <w:t>https://www.vivanb.ca/</w:t>
        </w:r>
      </w:hyperlink>
      <w:r>
        <w:rPr>
          <w:rStyle w:val="normaltextrun"/>
          <w:rFonts w:ascii="Calibri" w:hAnsi="Calibri" w:cs="Calibri"/>
          <w:sz w:val="22"/>
          <w:szCs w:val="22"/>
          <w:u w:val="single"/>
        </w:rPr>
        <w:t> </w:t>
      </w:r>
      <w:r>
        <w:rPr>
          <w:rStyle w:val="eop"/>
          <w:rFonts w:ascii="Calibri" w:hAnsi="Calibri" w:cs="Calibri"/>
          <w:sz w:val="22"/>
          <w:szCs w:val="22"/>
        </w:rPr>
        <w:t> </w:t>
      </w:r>
    </w:p>
    <w:p w14:paraId="588A6AA9"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12AC363"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8006A58" w14:textId="1C291A69" w:rsidR="000F37A3" w:rsidRPr="00D654B4" w:rsidRDefault="000F37A3" w:rsidP="000F37A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u w:val="single"/>
        </w:rPr>
        <w:t>Clinical Supervisor</w:t>
      </w:r>
      <w:r>
        <w:rPr>
          <w:rStyle w:val="eop"/>
          <w:rFonts w:ascii="Calibri" w:hAnsi="Calibri" w:cs="Calibri"/>
          <w:sz w:val="22"/>
          <w:szCs w:val="22"/>
        </w:rPr>
        <w:t> </w:t>
      </w:r>
    </w:p>
    <w:p w14:paraId="09B821FA" w14:textId="240D4F25" w:rsidR="000F37A3" w:rsidRPr="00F318E8" w:rsidRDefault="000F37A3" w:rsidP="00F318E8">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lang w:val="en-CA"/>
        </w:rPr>
        <w:t>VIVA is currently seeking candidates for the position of Clinical Supervisor on our team in Fredericton, New Brunswick.</w:t>
      </w:r>
      <w:r>
        <w:rPr>
          <w:rStyle w:val="eop"/>
          <w:rFonts w:ascii="Calibri" w:hAnsi="Calibri" w:cs="Calibri"/>
          <w:sz w:val="22"/>
          <w:szCs w:val="22"/>
        </w:rPr>
        <w:t> </w:t>
      </w:r>
    </w:p>
    <w:p w14:paraId="7B117B95" w14:textId="77777777" w:rsidR="00D654B4" w:rsidRDefault="00D654B4" w:rsidP="000F37A3">
      <w:pPr>
        <w:pStyle w:val="paragraph"/>
        <w:spacing w:before="0" w:beforeAutospacing="0" w:after="0" w:afterAutospacing="0"/>
        <w:jc w:val="both"/>
        <w:textAlignment w:val="baseline"/>
        <w:rPr>
          <w:rStyle w:val="normaltextrun"/>
          <w:rFonts w:ascii="Calibri" w:hAnsi="Calibri" w:cs="Calibri"/>
          <w:sz w:val="22"/>
          <w:szCs w:val="22"/>
        </w:rPr>
      </w:pPr>
    </w:p>
    <w:p w14:paraId="7A8DCE76" w14:textId="3355BBC6"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Our Clinical Supervisions provide leadership, supervision and support to our clients, families, and teams with the goal of ensuring that each child reaches their full potential and has enhanced quality of life.  </w:t>
      </w:r>
      <w:r>
        <w:rPr>
          <w:rStyle w:val="scxw9871967"/>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44A98616" w14:textId="77777777" w:rsidR="004C1BF6" w:rsidRDefault="004C1BF6" w:rsidP="000F37A3">
      <w:pPr>
        <w:pStyle w:val="paragraph"/>
        <w:spacing w:before="0" w:beforeAutospacing="0" w:after="0" w:afterAutospacing="0"/>
        <w:textAlignment w:val="baseline"/>
        <w:rPr>
          <w:rStyle w:val="normaltextrun"/>
          <w:rFonts w:ascii="Calibri" w:hAnsi="Calibri" w:cs="Calibri"/>
          <w:b/>
          <w:bCs/>
          <w:sz w:val="22"/>
          <w:szCs w:val="22"/>
          <w:lang w:val="en-CA"/>
        </w:rPr>
      </w:pPr>
    </w:p>
    <w:p w14:paraId="2D3690AF" w14:textId="77B70E39" w:rsidR="000F37A3" w:rsidRDefault="000F37A3" w:rsidP="000F37A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CA"/>
        </w:rPr>
        <w:t>Qualifications and Requirements:</w:t>
      </w:r>
      <w:r>
        <w:rPr>
          <w:rStyle w:val="eop"/>
          <w:rFonts w:ascii="Calibri" w:hAnsi="Calibri" w:cs="Calibri"/>
          <w:sz w:val="22"/>
          <w:szCs w:val="22"/>
        </w:rPr>
        <w:t> </w:t>
      </w:r>
    </w:p>
    <w:p w14:paraId="0328CA77" w14:textId="77777777" w:rsidR="006614D3" w:rsidRDefault="006614D3" w:rsidP="000F37A3">
      <w:pPr>
        <w:pStyle w:val="paragraph"/>
        <w:spacing w:before="0" w:beforeAutospacing="0" w:after="0" w:afterAutospacing="0"/>
        <w:textAlignment w:val="baseline"/>
        <w:rPr>
          <w:rFonts w:ascii="Segoe UI" w:hAnsi="Segoe UI" w:cs="Segoe UI"/>
          <w:sz w:val="18"/>
          <w:szCs w:val="18"/>
        </w:rPr>
      </w:pPr>
    </w:p>
    <w:p w14:paraId="21596151"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 xml:space="preserve">A </w:t>
      </w:r>
      <w:proofErr w:type="gramStart"/>
      <w:r>
        <w:rPr>
          <w:rStyle w:val="normaltextrun"/>
          <w:rFonts w:ascii="Calibri" w:hAnsi="Calibri" w:cs="Calibri"/>
          <w:sz w:val="22"/>
          <w:szCs w:val="22"/>
          <w:lang w:val="en-CA"/>
        </w:rPr>
        <w:t>Master’s degree in Applied</w:t>
      </w:r>
      <w:proofErr w:type="gramEnd"/>
      <w:r>
        <w:rPr>
          <w:rStyle w:val="normaltextrun"/>
          <w:rFonts w:ascii="Calibri" w:hAnsi="Calibri" w:cs="Calibri"/>
          <w:sz w:val="22"/>
          <w:szCs w:val="22"/>
          <w:lang w:val="en-CA"/>
        </w:rPr>
        <w:t xml:space="preserve"> Behaviour Analysis, Speech-Language Pathology, Occupational Therapy, Education, Psychology or a related-field. An equivalent combination of relevant education, skills and experience may be considered. </w:t>
      </w:r>
      <w:r>
        <w:rPr>
          <w:rStyle w:val="eop"/>
          <w:rFonts w:ascii="Calibri" w:hAnsi="Calibri" w:cs="Calibri"/>
          <w:sz w:val="22"/>
          <w:szCs w:val="22"/>
        </w:rPr>
        <w:t> </w:t>
      </w:r>
    </w:p>
    <w:p w14:paraId="7CF72ECC"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Certification with the Behaviour Analyst Certification Board or with a relevant licensing body is an asset.</w:t>
      </w:r>
      <w:r>
        <w:rPr>
          <w:rStyle w:val="eop"/>
          <w:rFonts w:ascii="Calibri" w:hAnsi="Calibri" w:cs="Calibri"/>
          <w:sz w:val="22"/>
          <w:szCs w:val="22"/>
        </w:rPr>
        <w:t> </w:t>
      </w:r>
    </w:p>
    <w:p w14:paraId="31CB482A"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Knowledge and experience in clinical and consultative skills in the areas of ABA, autism, and preschool-aged children with developmental disorders. Experience with “Today’s ABA” approaches including PFA&amp;SBT, Balance, and Universal Protocols is considered an asset.</w:t>
      </w:r>
      <w:r>
        <w:rPr>
          <w:rStyle w:val="eop"/>
          <w:rFonts w:ascii="Calibri" w:hAnsi="Calibri" w:cs="Calibri"/>
          <w:sz w:val="22"/>
          <w:szCs w:val="22"/>
        </w:rPr>
        <w:t> </w:t>
      </w:r>
    </w:p>
    <w:p w14:paraId="5E9C3711"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Knowledge and experience with management and supervision.</w:t>
      </w:r>
      <w:r>
        <w:rPr>
          <w:rStyle w:val="eop"/>
          <w:rFonts w:ascii="Calibri" w:hAnsi="Calibri" w:cs="Calibri"/>
          <w:sz w:val="22"/>
          <w:szCs w:val="22"/>
        </w:rPr>
        <w:t> </w:t>
      </w:r>
    </w:p>
    <w:p w14:paraId="29F96FC7"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A clear criminal record check, vulnerable sector check, and Social Development screening within the past five years. </w:t>
      </w:r>
      <w:r>
        <w:rPr>
          <w:rStyle w:val="eop"/>
          <w:rFonts w:ascii="Calibri" w:hAnsi="Calibri" w:cs="Calibri"/>
          <w:sz w:val="22"/>
          <w:szCs w:val="22"/>
        </w:rPr>
        <w:t> </w:t>
      </w:r>
    </w:p>
    <w:p w14:paraId="6141EEA5"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Excellent verbal and written communication skills. Bilingualism (French and English) is an asset. Please state your oral and written language capabilities.</w:t>
      </w:r>
      <w:r>
        <w:rPr>
          <w:rStyle w:val="eop"/>
          <w:rFonts w:ascii="Calibri" w:hAnsi="Calibri" w:cs="Calibri"/>
          <w:sz w:val="22"/>
          <w:szCs w:val="22"/>
        </w:rPr>
        <w:t> </w:t>
      </w:r>
    </w:p>
    <w:p w14:paraId="396D297A" w14:textId="77777777" w:rsidR="000F37A3" w:rsidRDefault="000F37A3" w:rsidP="00A6713C">
      <w:pPr>
        <w:pStyle w:val="paragraph"/>
        <w:numPr>
          <w:ilvl w:val="0"/>
          <w:numId w:val="18"/>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Valid Driver’s license and access to a vehicle as travel is required.</w:t>
      </w:r>
      <w:r>
        <w:rPr>
          <w:rStyle w:val="eop"/>
          <w:rFonts w:ascii="Calibri" w:hAnsi="Calibri" w:cs="Calibri"/>
          <w:sz w:val="22"/>
          <w:szCs w:val="22"/>
        </w:rPr>
        <w:t> </w:t>
      </w:r>
    </w:p>
    <w:p w14:paraId="0E55414E" w14:textId="77777777" w:rsidR="004C1BF6" w:rsidRDefault="004C1BF6" w:rsidP="000F37A3">
      <w:pPr>
        <w:pStyle w:val="paragraph"/>
        <w:spacing w:before="0" w:beforeAutospacing="0" w:after="0" w:afterAutospacing="0"/>
        <w:textAlignment w:val="baseline"/>
        <w:rPr>
          <w:rStyle w:val="normaltextrun"/>
          <w:rFonts w:ascii="Calibri" w:hAnsi="Calibri" w:cs="Calibri"/>
          <w:b/>
          <w:bCs/>
          <w:sz w:val="22"/>
          <w:szCs w:val="22"/>
          <w:lang w:val="en-CA"/>
        </w:rPr>
      </w:pPr>
    </w:p>
    <w:p w14:paraId="573ADAA8" w14:textId="1580EEC9" w:rsidR="000F37A3" w:rsidRDefault="000F37A3" w:rsidP="000F37A3">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lang w:val="en-CA"/>
        </w:rPr>
        <w:t>Skills and Attributes:</w:t>
      </w:r>
      <w:r>
        <w:rPr>
          <w:rStyle w:val="eop"/>
          <w:rFonts w:ascii="Calibri" w:hAnsi="Calibri" w:cs="Calibri"/>
          <w:sz w:val="22"/>
          <w:szCs w:val="22"/>
        </w:rPr>
        <w:t> </w:t>
      </w:r>
    </w:p>
    <w:p w14:paraId="48B8CBDA" w14:textId="77777777" w:rsidR="004C1BF6" w:rsidRDefault="004C1BF6" w:rsidP="000F37A3">
      <w:pPr>
        <w:pStyle w:val="paragraph"/>
        <w:spacing w:before="0" w:beforeAutospacing="0" w:after="0" w:afterAutospacing="0"/>
        <w:textAlignment w:val="baseline"/>
        <w:rPr>
          <w:rFonts w:ascii="Segoe UI" w:hAnsi="Segoe UI" w:cs="Segoe UI"/>
          <w:sz w:val="18"/>
          <w:szCs w:val="18"/>
        </w:rPr>
      </w:pPr>
    </w:p>
    <w:p w14:paraId="07E33248"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Embraces VIVA values of quality, integrity, dignity, teamwork, and joy for both our employees and our clients. </w:t>
      </w:r>
      <w:r>
        <w:rPr>
          <w:rStyle w:val="eop"/>
          <w:rFonts w:ascii="Calibri" w:hAnsi="Calibri" w:cs="Calibri"/>
          <w:sz w:val="22"/>
          <w:szCs w:val="22"/>
        </w:rPr>
        <w:t> </w:t>
      </w:r>
    </w:p>
    <w:p w14:paraId="320CA011"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 xml:space="preserve">Thrives in a fast-paced environment and demonstrate excellent organizational </w:t>
      </w:r>
      <w:proofErr w:type="gramStart"/>
      <w:r>
        <w:rPr>
          <w:rStyle w:val="normaltextrun"/>
          <w:rFonts w:ascii="Calibri" w:hAnsi="Calibri" w:cs="Calibri"/>
          <w:sz w:val="22"/>
          <w:szCs w:val="22"/>
          <w:lang w:val="en-CA"/>
        </w:rPr>
        <w:t>skills</w:t>
      </w:r>
      <w:proofErr w:type="gramEnd"/>
      <w:r>
        <w:rPr>
          <w:rStyle w:val="normaltextrun"/>
          <w:rFonts w:ascii="Calibri" w:hAnsi="Calibri" w:cs="Calibri"/>
          <w:sz w:val="22"/>
          <w:szCs w:val="22"/>
          <w:lang w:val="en-CA"/>
        </w:rPr>
        <w:t> </w:t>
      </w:r>
      <w:r>
        <w:rPr>
          <w:rStyle w:val="eop"/>
          <w:rFonts w:ascii="Calibri" w:hAnsi="Calibri" w:cs="Calibri"/>
          <w:sz w:val="22"/>
          <w:szCs w:val="22"/>
        </w:rPr>
        <w:t> </w:t>
      </w:r>
    </w:p>
    <w:p w14:paraId="29657096"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Demonstrates exceptional abilities to work and promote a team environment and to provide coaching and training to employees.</w:t>
      </w:r>
      <w:r>
        <w:rPr>
          <w:rStyle w:val="eop"/>
          <w:rFonts w:ascii="Calibri" w:hAnsi="Calibri" w:cs="Calibri"/>
          <w:sz w:val="22"/>
          <w:szCs w:val="22"/>
        </w:rPr>
        <w:t> </w:t>
      </w:r>
    </w:p>
    <w:p w14:paraId="339CFE1D"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Demonstrates strong critical thinking, data analysis and problem-solving skills.</w:t>
      </w:r>
      <w:r>
        <w:rPr>
          <w:rStyle w:val="eop"/>
          <w:rFonts w:ascii="Calibri" w:hAnsi="Calibri" w:cs="Calibri"/>
          <w:sz w:val="22"/>
          <w:szCs w:val="22"/>
        </w:rPr>
        <w:t> </w:t>
      </w:r>
    </w:p>
    <w:p w14:paraId="28CD6D49"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 xml:space="preserve">Demonstrates a high level of professionalism and </w:t>
      </w:r>
      <w:proofErr w:type="gramStart"/>
      <w:r>
        <w:rPr>
          <w:rStyle w:val="normaltextrun"/>
          <w:rFonts w:ascii="Calibri" w:hAnsi="Calibri" w:cs="Calibri"/>
          <w:sz w:val="22"/>
          <w:szCs w:val="22"/>
          <w:lang w:val="en-CA"/>
        </w:rPr>
        <w:t>integrity</w:t>
      </w:r>
      <w:proofErr w:type="gramEnd"/>
      <w:r>
        <w:rPr>
          <w:rStyle w:val="eop"/>
          <w:rFonts w:ascii="Calibri" w:hAnsi="Calibri" w:cs="Calibri"/>
          <w:sz w:val="22"/>
          <w:szCs w:val="22"/>
        </w:rPr>
        <w:t> </w:t>
      </w:r>
    </w:p>
    <w:p w14:paraId="6BE65FAF"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Ability to develop and maintain strong working relationships with peers, direct reports, supervisors, and community partners. </w:t>
      </w:r>
      <w:r>
        <w:rPr>
          <w:rStyle w:val="eop"/>
          <w:rFonts w:ascii="Calibri" w:hAnsi="Calibri" w:cs="Calibri"/>
          <w:sz w:val="22"/>
          <w:szCs w:val="22"/>
        </w:rPr>
        <w:t> </w:t>
      </w:r>
    </w:p>
    <w:p w14:paraId="7FF1B86D"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A high level of professionalism and confidentiality.</w:t>
      </w:r>
      <w:r>
        <w:rPr>
          <w:rStyle w:val="eop"/>
          <w:rFonts w:ascii="Calibri" w:hAnsi="Calibri" w:cs="Calibri"/>
          <w:sz w:val="22"/>
          <w:szCs w:val="22"/>
        </w:rPr>
        <w:t> </w:t>
      </w:r>
    </w:p>
    <w:p w14:paraId="773D378A"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A high level of commitment towards ongoing professional learning</w:t>
      </w:r>
      <w:r>
        <w:rPr>
          <w:rStyle w:val="eop"/>
          <w:rFonts w:ascii="Calibri" w:hAnsi="Calibri" w:cs="Calibri"/>
          <w:sz w:val="22"/>
          <w:szCs w:val="22"/>
        </w:rPr>
        <w:t> </w:t>
      </w:r>
    </w:p>
    <w:p w14:paraId="02889269"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A high level of emotional intelligence (self-awareness, self-regulation, empathy, and strong social skills)</w:t>
      </w:r>
      <w:r>
        <w:rPr>
          <w:rStyle w:val="eop"/>
          <w:rFonts w:ascii="Calibri" w:hAnsi="Calibri" w:cs="Calibri"/>
          <w:sz w:val="22"/>
          <w:szCs w:val="22"/>
        </w:rPr>
        <w:t> </w:t>
      </w:r>
    </w:p>
    <w:p w14:paraId="4C658190" w14:textId="77777777" w:rsidR="000F37A3" w:rsidRDefault="000F37A3" w:rsidP="00A6713C">
      <w:pPr>
        <w:pStyle w:val="paragraph"/>
        <w:numPr>
          <w:ilvl w:val="0"/>
          <w:numId w:val="19"/>
        </w:numPr>
        <w:spacing w:before="0" w:beforeAutospacing="0" w:after="0" w:afterAutospacing="0"/>
        <w:ind w:left="360"/>
        <w:textAlignment w:val="baseline"/>
        <w:rPr>
          <w:rFonts w:ascii="Calibri" w:hAnsi="Calibri" w:cs="Calibri"/>
          <w:sz w:val="22"/>
          <w:szCs w:val="22"/>
        </w:rPr>
      </w:pPr>
      <w:r>
        <w:rPr>
          <w:rStyle w:val="normaltextrun"/>
          <w:rFonts w:ascii="Calibri" w:hAnsi="Calibri" w:cs="Calibri"/>
          <w:sz w:val="22"/>
          <w:szCs w:val="22"/>
          <w:lang w:val="en-CA"/>
        </w:rPr>
        <w:t>Proficient computer skills and a strong aptitude for technology.</w:t>
      </w:r>
      <w:r>
        <w:rPr>
          <w:rStyle w:val="eop"/>
          <w:rFonts w:ascii="Calibri" w:hAnsi="Calibri" w:cs="Calibri"/>
          <w:sz w:val="22"/>
          <w:szCs w:val="22"/>
        </w:rPr>
        <w:t> </w:t>
      </w:r>
    </w:p>
    <w:p w14:paraId="6D284CBA" w14:textId="4E0F157C" w:rsidR="000F37A3" w:rsidRDefault="000F37A3" w:rsidP="00A6713C">
      <w:pPr>
        <w:pStyle w:val="paragraph"/>
        <w:spacing w:before="0" w:beforeAutospacing="0" w:after="0" w:afterAutospacing="0"/>
        <w:ind w:left="-360" w:firstLine="48"/>
        <w:textAlignment w:val="baseline"/>
        <w:rPr>
          <w:rFonts w:ascii="Segoe UI" w:hAnsi="Segoe UI" w:cs="Segoe UI"/>
          <w:sz w:val="18"/>
          <w:szCs w:val="18"/>
        </w:rPr>
      </w:pPr>
    </w:p>
    <w:p w14:paraId="3E145D21" w14:textId="65071E20"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4581A6"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B8B7BCC"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CA"/>
        </w:rPr>
        <w:t>Key Accountabilities: </w:t>
      </w:r>
      <w:r>
        <w:rPr>
          <w:rStyle w:val="eop"/>
          <w:rFonts w:ascii="Calibri" w:hAnsi="Calibri" w:cs="Calibri"/>
          <w:sz w:val="22"/>
          <w:szCs w:val="22"/>
        </w:rPr>
        <w:t> </w:t>
      </w:r>
    </w:p>
    <w:p w14:paraId="71190751" w14:textId="77777777" w:rsidR="000F37A3" w:rsidRDefault="000F37A3" w:rsidP="000F37A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CA"/>
        </w:rPr>
        <w:t>A clinical supervisor is responsible for assessment, development and implementation of a child’s therapy plan. They provide supervision and support to a variety of team members and work collaboratively with caregivers, community partners and other professionals. In addition, accountabilities include, but are not limited to:</w:t>
      </w:r>
      <w:r>
        <w:rPr>
          <w:rStyle w:val="eop"/>
          <w:rFonts w:ascii="Calibri" w:hAnsi="Calibri" w:cs="Calibri"/>
          <w:sz w:val="22"/>
          <w:szCs w:val="22"/>
        </w:rPr>
        <w:t> </w:t>
      </w:r>
    </w:p>
    <w:p w14:paraId="39FB4856" w14:textId="77777777" w:rsidR="00F318E8" w:rsidRDefault="00F318E8" w:rsidP="000F37A3">
      <w:pPr>
        <w:pStyle w:val="paragraph"/>
        <w:spacing w:before="0" w:beforeAutospacing="0" w:after="0" w:afterAutospacing="0"/>
        <w:jc w:val="both"/>
        <w:textAlignment w:val="baseline"/>
        <w:rPr>
          <w:rStyle w:val="normaltextrun"/>
          <w:rFonts w:ascii="Calibri" w:hAnsi="Calibri" w:cs="Calibri"/>
          <w:b/>
          <w:bCs/>
          <w:i/>
          <w:iCs/>
          <w:sz w:val="22"/>
          <w:szCs w:val="22"/>
          <w:lang w:val="en-CA"/>
        </w:rPr>
      </w:pPr>
    </w:p>
    <w:p w14:paraId="683A8FD5" w14:textId="2DA1F9DC" w:rsidR="000F37A3" w:rsidRDefault="000F37A3" w:rsidP="00F318E8">
      <w:pPr>
        <w:pStyle w:val="paragraph"/>
        <w:spacing w:before="0" w:beforeAutospacing="0" w:after="0" w:afterAutospacing="0"/>
        <w:ind w:left="720"/>
        <w:jc w:val="both"/>
        <w:textAlignment w:val="baseline"/>
        <w:rPr>
          <w:rStyle w:val="eop"/>
          <w:rFonts w:ascii="Calibri" w:hAnsi="Calibri" w:cs="Calibri"/>
          <w:sz w:val="22"/>
          <w:szCs w:val="22"/>
        </w:rPr>
      </w:pPr>
      <w:r>
        <w:rPr>
          <w:rStyle w:val="normaltextrun"/>
          <w:rFonts w:ascii="Calibri" w:hAnsi="Calibri" w:cs="Calibri"/>
          <w:b/>
          <w:bCs/>
          <w:i/>
          <w:iCs/>
          <w:sz w:val="22"/>
          <w:szCs w:val="22"/>
          <w:lang w:val="en-CA"/>
        </w:rPr>
        <w:t>Assessment and Program Development: </w:t>
      </w:r>
      <w:r>
        <w:rPr>
          <w:rStyle w:val="eop"/>
          <w:rFonts w:ascii="Calibri" w:hAnsi="Calibri" w:cs="Calibri"/>
          <w:sz w:val="22"/>
          <w:szCs w:val="22"/>
        </w:rPr>
        <w:t> </w:t>
      </w:r>
    </w:p>
    <w:p w14:paraId="1D08F364" w14:textId="77777777" w:rsidR="00F318E8" w:rsidRDefault="00F318E8" w:rsidP="00F318E8">
      <w:pPr>
        <w:pStyle w:val="paragraph"/>
        <w:spacing w:before="0" w:beforeAutospacing="0" w:after="0" w:afterAutospacing="0"/>
        <w:ind w:left="720"/>
        <w:jc w:val="both"/>
        <w:textAlignment w:val="baseline"/>
        <w:rPr>
          <w:rFonts w:ascii="Segoe UI" w:hAnsi="Segoe UI" w:cs="Segoe UI"/>
          <w:sz w:val="18"/>
          <w:szCs w:val="18"/>
        </w:rPr>
      </w:pPr>
    </w:p>
    <w:p w14:paraId="29ACBD51" w14:textId="77777777" w:rsidR="000F37A3" w:rsidRDefault="000F37A3" w:rsidP="00F318E8">
      <w:pPr>
        <w:pStyle w:val="paragraph"/>
        <w:numPr>
          <w:ilvl w:val="0"/>
          <w:numId w:val="2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333333"/>
          <w:sz w:val="22"/>
          <w:szCs w:val="22"/>
          <w:lang w:val="en-CA"/>
        </w:rPr>
        <w:t>Completing the intake process while prioritizing rapport building with the child and their caregiver. </w:t>
      </w:r>
      <w:r>
        <w:rPr>
          <w:rStyle w:val="normaltextrun"/>
          <w:rFonts w:ascii="Calibri" w:hAnsi="Calibri" w:cs="Calibri"/>
          <w:sz w:val="22"/>
          <w:szCs w:val="22"/>
          <w:lang w:val="en-CA"/>
        </w:rPr>
        <w:t> </w:t>
      </w:r>
      <w:r>
        <w:rPr>
          <w:rStyle w:val="eop"/>
          <w:rFonts w:ascii="Calibri" w:hAnsi="Calibri" w:cs="Calibri"/>
          <w:sz w:val="22"/>
          <w:szCs w:val="22"/>
        </w:rPr>
        <w:t> </w:t>
      </w:r>
    </w:p>
    <w:p w14:paraId="62E78538" w14:textId="77777777" w:rsidR="000F37A3" w:rsidRDefault="000F37A3" w:rsidP="00F318E8">
      <w:pPr>
        <w:pStyle w:val="paragraph"/>
        <w:numPr>
          <w:ilvl w:val="0"/>
          <w:numId w:val="2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333333"/>
          <w:sz w:val="22"/>
          <w:szCs w:val="22"/>
          <w:lang w:val="en-CA"/>
        </w:rPr>
        <w:t>Assessing current skills and identifying opportunities for happy, relaxed and engaged learning. Completing provincially mandated curriculum-based assessments. </w:t>
      </w:r>
      <w:r>
        <w:rPr>
          <w:rStyle w:val="eop"/>
          <w:rFonts w:ascii="Calibri" w:hAnsi="Calibri" w:cs="Calibri"/>
          <w:color w:val="333333"/>
          <w:sz w:val="22"/>
          <w:szCs w:val="22"/>
        </w:rPr>
        <w:t> </w:t>
      </w:r>
    </w:p>
    <w:p w14:paraId="66EEA968" w14:textId="77777777" w:rsidR="000F37A3" w:rsidRDefault="000F37A3" w:rsidP="00F318E8">
      <w:pPr>
        <w:pStyle w:val="paragraph"/>
        <w:numPr>
          <w:ilvl w:val="0"/>
          <w:numId w:val="2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333333"/>
          <w:sz w:val="22"/>
          <w:szCs w:val="22"/>
          <w:lang w:val="en-CA"/>
        </w:rPr>
        <w:t>Creating a Personalized Learning Plan in collaboration with families and community partners.</w:t>
      </w:r>
      <w:r>
        <w:rPr>
          <w:rStyle w:val="eop"/>
          <w:rFonts w:ascii="Calibri" w:hAnsi="Calibri" w:cs="Calibri"/>
          <w:color w:val="333333"/>
          <w:sz w:val="22"/>
          <w:szCs w:val="22"/>
        </w:rPr>
        <w:t> </w:t>
      </w:r>
    </w:p>
    <w:p w14:paraId="6CE5E27B" w14:textId="77777777" w:rsidR="000F37A3" w:rsidRDefault="000F37A3" w:rsidP="00F318E8">
      <w:pPr>
        <w:pStyle w:val="paragraph"/>
        <w:numPr>
          <w:ilvl w:val="0"/>
          <w:numId w:val="2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333333"/>
          <w:sz w:val="22"/>
          <w:szCs w:val="22"/>
          <w:lang w:val="en-CA"/>
        </w:rPr>
        <w:t>Writing, implementing and monitoring individualized programs to ensure the child’s progress and maximize clinical outcomes.</w:t>
      </w:r>
      <w:r>
        <w:rPr>
          <w:rStyle w:val="eop"/>
          <w:rFonts w:ascii="Calibri" w:hAnsi="Calibri" w:cs="Calibri"/>
          <w:color w:val="333333"/>
          <w:sz w:val="22"/>
          <w:szCs w:val="22"/>
        </w:rPr>
        <w:t> </w:t>
      </w:r>
    </w:p>
    <w:p w14:paraId="4A2E7182" w14:textId="77777777" w:rsidR="000F37A3" w:rsidRDefault="000F37A3" w:rsidP="00F318E8">
      <w:pPr>
        <w:pStyle w:val="paragraph"/>
        <w:numPr>
          <w:ilvl w:val="0"/>
          <w:numId w:val="2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333333"/>
          <w:sz w:val="22"/>
          <w:szCs w:val="22"/>
          <w:lang w:val="en-CA"/>
        </w:rPr>
        <w:t xml:space="preserve">Assessing and designing individualized behaviour support plans that are in alignment with "Today's ABA" </w:t>
      </w:r>
      <w:proofErr w:type="gramStart"/>
      <w:r>
        <w:rPr>
          <w:rStyle w:val="normaltextrun"/>
          <w:rFonts w:ascii="Calibri" w:hAnsi="Calibri" w:cs="Calibri"/>
          <w:color w:val="333333"/>
          <w:sz w:val="22"/>
          <w:szCs w:val="22"/>
          <w:lang w:val="en-CA"/>
        </w:rPr>
        <w:t>approaches</w:t>
      </w:r>
      <w:proofErr w:type="gramEnd"/>
      <w:r>
        <w:rPr>
          <w:rStyle w:val="eop"/>
          <w:rFonts w:ascii="Calibri" w:hAnsi="Calibri" w:cs="Calibri"/>
          <w:color w:val="333333"/>
          <w:sz w:val="22"/>
          <w:szCs w:val="22"/>
        </w:rPr>
        <w:t> </w:t>
      </w:r>
    </w:p>
    <w:p w14:paraId="72C5668F" w14:textId="77777777" w:rsidR="000F37A3" w:rsidRPr="00F318E8" w:rsidRDefault="000F37A3" w:rsidP="00F318E8">
      <w:pPr>
        <w:pStyle w:val="paragraph"/>
        <w:numPr>
          <w:ilvl w:val="0"/>
          <w:numId w:val="21"/>
        </w:numPr>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color w:val="333333"/>
          <w:sz w:val="22"/>
          <w:szCs w:val="22"/>
          <w:lang w:val="en-CA"/>
        </w:rPr>
        <w:t xml:space="preserve">Providing caregiver coaching based on identified needs and priorities to help the child be successful beyond therapy </w:t>
      </w:r>
      <w:proofErr w:type="gramStart"/>
      <w:r>
        <w:rPr>
          <w:rStyle w:val="normaltextrun"/>
          <w:rFonts w:ascii="Calibri" w:hAnsi="Calibri" w:cs="Calibri"/>
          <w:color w:val="333333"/>
          <w:sz w:val="22"/>
          <w:szCs w:val="22"/>
          <w:lang w:val="en-CA"/>
        </w:rPr>
        <w:t>hours</w:t>
      </w:r>
      <w:proofErr w:type="gramEnd"/>
      <w:r>
        <w:rPr>
          <w:rStyle w:val="eop"/>
          <w:rFonts w:ascii="Calibri" w:hAnsi="Calibri" w:cs="Calibri"/>
          <w:color w:val="333333"/>
          <w:sz w:val="22"/>
          <w:szCs w:val="22"/>
        </w:rPr>
        <w:t> </w:t>
      </w:r>
    </w:p>
    <w:p w14:paraId="05A0C2B0" w14:textId="77777777" w:rsidR="00F318E8" w:rsidRDefault="00F318E8" w:rsidP="00F318E8">
      <w:pPr>
        <w:pStyle w:val="paragraph"/>
        <w:spacing w:before="0" w:beforeAutospacing="0" w:after="0" w:afterAutospacing="0"/>
        <w:ind w:left="1080"/>
        <w:jc w:val="both"/>
        <w:textAlignment w:val="baseline"/>
        <w:rPr>
          <w:rFonts w:ascii="Calibri" w:hAnsi="Calibri" w:cs="Calibri"/>
          <w:sz w:val="22"/>
          <w:szCs w:val="22"/>
        </w:rPr>
      </w:pPr>
    </w:p>
    <w:p w14:paraId="19FC7017" w14:textId="77777777" w:rsidR="000F37A3" w:rsidRDefault="000F37A3" w:rsidP="00F318E8">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hAnsi="Calibri" w:cs="Calibri"/>
          <w:b/>
          <w:bCs/>
          <w:i/>
          <w:iCs/>
          <w:sz w:val="22"/>
          <w:szCs w:val="22"/>
          <w:lang w:val="en-CA"/>
        </w:rPr>
        <w:t>Supervision and Professional Development:</w:t>
      </w:r>
      <w:r>
        <w:rPr>
          <w:rStyle w:val="eop"/>
          <w:rFonts w:ascii="Calibri" w:hAnsi="Calibri" w:cs="Calibri"/>
          <w:sz w:val="22"/>
          <w:szCs w:val="22"/>
        </w:rPr>
        <w:t> </w:t>
      </w:r>
    </w:p>
    <w:p w14:paraId="4576C4F0" w14:textId="77777777" w:rsidR="00F318E8" w:rsidRDefault="00F318E8" w:rsidP="00F318E8">
      <w:pPr>
        <w:pStyle w:val="paragraph"/>
        <w:spacing w:before="0" w:beforeAutospacing="0" w:after="0" w:afterAutospacing="0"/>
        <w:ind w:left="720"/>
        <w:textAlignment w:val="baseline"/>
        <w:rPr>
          <w:rFonts w:ascii="Segoe UI" w:hAnsi="Segoe UI" w:cs="Segoe UI"/>
          <w:sz w:val="18"/>
          <w:szCs w:val="18"/>
        </w:rPr>
      </w:pPr>
    </w:p>
    <w:p w14:paraId="0464EAD1" w14:textId="77777777" w:rsidR="000F37A3" w:rsidRDefault="000F37A3" w:rsidP="00F318E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Monitoring, analyzing and documenting progress of programming for all children on their caseload. </w:t>
      </w:r>
      <w:r>
        <w:rPr>
          <w:rStyle w:val="eop"/>
          <w:rFonts w:ascii="Calibri" w:hAnsi="Calibri" w:cs="Calibri"/>
          <w:sz w:val="22"/>
          <w:szCs w:val="22"/>
        </w:rPr>
        <w:t> </w:t>
      </w:r>
    </w:p>
    <w:p w14:paraId="2E90F9D7" w14:textId="77777777" w:rsidR="000F37A3" w:rsidRDefault="000F37A3" w:rsidP="00F318E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 xml:space="preserve">Supervising and evaluating the work of Behaviour Consultants, Lead Therapists, and Behaviour </w:t>
      </w:r>
      <w:r>
        <w:rPr>
          <w:rStyle w:val="findhit"/>
          <w:rFonts w:ascii="Calibri" w:hAnsi="Calibri" w:cs="Calibri"/>
          <w:sz w:val="22"/>
          <w:szCs w:val="22"/>
          <w:lang w:val="en-CA"/>
        </w:rPr>
        <w:t>Intervention</w:t>
      </w:r>
      <w:r>
        <w:rPr>
          <w:rStyle w:val="normaltextrun"/>
          <w:rFonts w:ascii="Calibri" w:hAnsi="Calibri" w:cs="Calibri"/>
          <w:sz w:val="22"/>
          <w:szCs w:val="22"/>
          <w:lang w:val="en-CA"/>
        </w:rPr>
        <w:t>ists on their clinical team.  </w:t>
      </w:r>
      <w:r>
        <w:rPr>
          <w:rStyle w:val="eop"/>
          <w:rFonts w:ascii="Calibri" w:hAnsi="Calibri" w:cs="Calibri"/>
          <w:sz w:val="22"/>
          <w:szCs w:val="22"/>
        </w:rPr>
        <w:t> </w:t>
      </w:r>
    </w:p>
    <w:p w14:paraId="0ACD8380" w14:textId="77777777" w:rsidR="000F37A3" w:rsidRDefault="000F37A3" w:rsidP="00F318E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Supporting the ongoing professional development of their clinical team and evaluating competency development.  </w:t>
      </w:r>
      <w:r>
        <w:rPr>
          <w:rStyle w:val="eop"/>
          <w:rFonts w:ascii="Calibri" w:hAnsi="Calibri" w:cs="Calibri"/>
          <w:sz w:val="22"/>
          <w:szCs w:val="22"/>
        </w:rPr>
        <w:t> </w:t>
      </w:r>
    </w:p>
    <w:p w14:paraId="093A898A" w14:textId="77777777" w:rsidR="000F37A3" w:rsidRDefault="000F37A3" w:rsidP="00F318E8">
      <w:pPr>
        <w:pStyle w:val="paragraph"/>
        <w:numPr>
          <w:ilvl w:val="0"/>
          <w:numId w:val="22"/>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Meeting up-to-date annual provincial training requirements of the Department of Education and Early Childhood Development</w:t>
      </w:r>
      <w:r>
        <w:rPr>
          <w:rStyle w:val="eop"/>
          <w:rFonts w:ascii="Calibri" w:hAnsi="Calibri" w:cs="Calibri"/>
          <w:sz w:val="22"/>
          <w:szCs w:val="22"/>
        </w:rPr>
        <w:t> </w:t>
      </w:r>
    </w:p>
    <w:p w14:paraId="25BB23EA"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175D8501" w14:textId="77777777" w:rsidR="000F37A3" w:rsidRDefault="000F37A3" w:rsidP="00F318E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i/>
          <w:iCs/>
          <w:sz w:val="22"/>
          <w:szCs w:val="22"/>
          <w:lang w:val="en-CA"/>
        </w:rPr>
        <w:t>Collaboration </w:t>
      </w:r>
      <w:r>
        <w:rPr>
          <w:rStyle w:val="eop"/>
          <w:rFonts w:ascii="Calibri" w:hAnsi="Calibri" w:cs="Calibri"/>
          <w:sz w:val="22"/>
          <w:szCs w:val="22"/>
        </w:rPr>
        <w:t> </w:t>
      </w:r>
    </w:p>
    <w:p w14:paraId="79C4254B" w14:textId="77777777" w:rsidR="000F37A3" w:rsidRDefault="000F37A3" w:rsidP="00F318E8">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Communicating and working collaboratively with families and other stakeholders/community partners</w:t>
      </w:r>
      <w:r>
        <w:rPr>
          <w:rStyle w:val="eop"/>
          <w:rFonts w:ascii="Calibri" w:hAnsi="Calibri" w:cs="Calibri"/>
          <w:sz w:val="22"/>
          <w:szCs w:val="22"/>
        </w:rPr>
        <w:t> </w:t>
      </w:r>
    </w:p>
    <w:p w14:paraId="74D79558" w14:textId="77777777" w:rsidR="000F37A3" w:rsidRDefault="000F37A3" w:rsidP="00F318E8">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Overseeing and supporting successful school transitions for clients </w:t>
      </w:r>
      <w:r>
        <w:rPr>
          <w:rStyle w:val="eop"/>
          <w:rFonts w:ascii="Calibri" w:hAnsi="Calibri" w:cs="Calibri"/>
          <w:sz w:val="22"/>
          <w:szCs w:val="22"/>
        </w:rPr>
        <w:t> </w:t>
      </w:r>
    </w:p>
    <w:p w14:paraId="0D894EC7" w14:textId="77777777" w:rsidR="000F37A3" w:rsidRDefault="000F37A3" w:rsidP="00F318E8">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Supporting client-centred services within the home and community context</w:t>
      </w:r>
      <w:r>
        <w:rPr>
          <w:rStyle w:val="eop"/>
          <w:rFonts w:ascii="Calibri" w:hAnsi="Calibri" w:cs="Calibri"/>
          <w:sz w:val="22"/>
          <w:szCs w:val="22"/>
        </w:rPr>
        <w:t> </w:t>
      </w:r>
    </w:p>
    <w:p w14:paraId="679FDADE" w14:textId="77777777" w:rsidR="000F37A3" w:rsidRDefault="000F37A3" w:rsidP="000F37A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A9C67C9" w14:textId="77777777" w:rsidR="000F37A3" w:rsidRDefault="000F37A3" w:rsidP="00F318E8">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i/>
          <w:iCs/>
          <w:sz w:val="22"/>
          <w:szCs w:val="22"/>
          <w:lang w:val="en-CA"/>
        </w:rPr>
        <w:t>Administration</w:t>
      </w:r>
      <w:r>
        <w:rPr>
          <w:rStyle w:val="eop"/>
          <w:rFonts w:ascii="Calibri" w:hAnsi="Calibri" w:cs="Calibri"/>
          <w:sz w:val="22"/>
          <w:szCs w:val="22"/>
        </w:rPr>
        <w:t> </w:t>
      </w:r>
    </w:p>
    <w:p w14:paraId="5D4694DC" w14:textId="77777777" w:rsidR="000F37A3" w:rsidRDefault="000F37A3" w:rsidP="00D654B4">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Implementing and adhering to clinical service delivery policies</w:t>
      </w:r>
      <w:r>
        <w:rPr>
          <w:rStyle w:val="eop"/>
          <w:rFonts w:ascii="Calibri" w:hAnsi="Calibri" w:cs="Calibri"/>
          <w:sz w:val="22"/>
          <w:szCs w:val="22"/>
        </w:rPr>
        <w:t> </w:t>
      </w:r>
    </w:p>
    <w:p w14:paraId="77C9AC16" w14:textId="77777777" w:rsidR="000F37A3" w:rsidRDefault="000F37A3" w:rsidP="00D654B4">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lang w:val="en-CA"/>
        </w:rPr>
        <w:t>Conducting administrative duties relating to scheduling, supervision, and monthly reports </w:t>
      </w:r>
      <w:r>
        <w:rPr>
          <w:rStyle w:val="eop"/>
          <w:rFonts w:ascii="Calibri" w:hAnsi="Calibri" w:cs="Calibri"/>
          <w:sz w:val="22"/>
          <w:szCs w:val="22"/>
        </w:rPr>
        <w:t> </w:t>
      </w:r>
    </w:p>
    <w:p w14:paraId="0EDBC4FA" w14:textId="77777777" w:rsidR="000F37A3" w:rsidRDefault="000F37A3" w:rsidP="000F37A3"/>
    <w:p w14:paraId="7C03C893" w14:textId="50B247CA" w:rsidR="00F07F31" w:rsidRPr="00904B0A" w:rsidRDefault="00F07F31" w:rsidP="00904B0A"/>
    <w:sectPr w:rsidR="00F07F31" w:rsidRPr="00904B0A" w:rsidSect="003418AE">
      <w:headerReference w:type="default" r:id="rId9"/>
      <w:footerReference w:type="default" r:id="rId10"/>
      <w:pgSz w:w="12240" w:h="15840"/>
      <w:pgMar w:top="1152" w:right="1080" w:bottom="1008" w:left="1080" w:header="201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5732D" w14:textId="77777777" w:rsidR="00ED5A5C" w:rsidRDefault="00ED5A5C" w:rsidP="004A0020">
      <w:r>
        <w:separator/>
      </w:r>
    </w:p>
  </w:endnote>
  <w:endnote w:type="continuationSeparator" w:id="0">
    <w:p w14:paraId="50DA7BA6" w14:textId="77777777" w:rsidR="00ED5A5C" w:rsidRDefault="00ED5A5C" w:rsidP="004A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w:altName w:val="Karla"/>
    <w:charset w:val="00"/>
    <w:family w:val="auto"/>
    <w:pitch w:val="variable"/>
    <w:sig w:usb0="A00000EF" w:usb1="4000205B" w:usb2="00000000" w:usb3="00000000" w:csb0="00000093" w:csb1="00000000"/>
  </w:font>
  <w:font w:name="Montserrat">
    <w:charset w:val="00"/>
    <w:family w:val="auto"/>
    <w:pitch w:val="variable"/>
    <w:sig w:usb0="2000020F" w:usb1="00000003" w:usb2="00000000" w:usb3="00000000" w:csb0="00000197" w:csb1="00000000"/>
  </w:font>
  <w:font w:name="Montserrat Medium">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47073" w14:textId="77777777" w:rsidR="00177189" w:rsidRPr="00A66BFF" w:rsidRDefault="00A66BFF" w:rsidP="00A66BFF">
    <w:pPr>
      <w:pStyle w:val="Footer"/>
    </w:pPr>
    <w:r>
      <w:rPr>
        <w:noProof/>
      </w:rPr>
      <mc:AlternateContent>
        <mc:Choice Requires="wps">
          <w:drawing>
            <wp:anchor distT="0" distB="0" distL="114300" distR="114300" simplePos="0" relativeHeight="251667456" behindDoc="0" locked="0" layoutInCell="1" allowOverlap="1" wp14:anchorId="64077755" wp14:editId="0D79F131">
              <wp:simplePos x="0" y="0"/>
              <wp:positionH relativeFrom="margin">
                <wp:align>center</wp:align>
              </wp:positionH>
              <wp:positionV relativeFrom="paragraph">
                <wp:posOffset>76673</wp:posOffset>
              </wp:positionV>
              <wp:extent cx="2870200" cy="318770"/>
              <wp:effectExtent l="0" t="0" r="0" b="5080"/>
              <wp:wrapNone/>
              <wp:docPr id="11" name="Text Box 11"/>
              <wp:cNvGraphicFramePr/>
              <a:graphic xmlns:a="http://schemas.openxmlformats.org/drawingml/2006/main">
                <a:graphicData uri="http://schemas.microsoft.com/office/word/2010/wordprocessingShape">
                  <wps:wsp>
                    <wps:cNvSpPr txBox="1"/>
                    <wps:spPr>
                      <a:xfrm>
                        <a:off x="0" y="0"/>
                        <a:ext cx="2870200" cy="318770"/>
                      </a:xfrm>
                      <a:prstGeom prst="rect">
                        <a:avLst/>
                      </a:prstGeom>
                      <a:noFill/>
                      <a:ln w="6350">
                        <a:noFill/>
                      </a:ln>
                    </wps:spPr>
                    <wps:txbx>
                      <w:txbxContent>
                        <w:p w14:paraId="065DDD35" w14:textId="3A4D26CD" w:rsidR="00A66BFF" w:rsidRPr="00A064CB" w:rsidRDefault="00A66BFF" w:rsidP="00A064CB">
                          <w:pPr>
                            <w:jc w:val="center"/>
                            <w:rPr>
                              <w:sz w:val="2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077755" id="_x0000_t202" coordsize="21600,21600" o:spt="202" path="m,l,21600r21600,l21600,xe">
              <v:stroke joinstyle="miter"/>
              <v:path gradientshapeok="t" o:connecttype="rect"/>
            </v:shapetype>
            <v:shape id="Text Box 11" o:spid="_x0000_s1032" type="#_x0000_t202" style="position:absolute;margin-left:0;margin-top:6.05pt;width:226pt;height:25.1pt;z-index:2516674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" filled="f" stroked="f" strokeweight=".5pt">
              <v:textbox>
                <w:txbxContent>
                  <w:p w14:paraId="065DDD35" w14:textId="3A4D26CD" w:rsidR="00A66BFF" w:rsidRPr="00A064CB" w:rsidRDefault="00A66BFF" w:rsidP="00A064CB">
                    <w:pPr>
                      <w:jc w:val="center"/>
                      <w:rPr>
                        <w:sz w:val="20"/>
                        <w:szCs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9989" w14:textId="77777777" w:rsidR="00ED5A5C" w:rsidRDefault="00ED5A5C" w:rsidP="004A0020">
      <w:r>
        <w:separator/>
      </w:r>
    </w:p>
  </w:footnote>
  <w:footnote w:type="continuationSeparator" w:id="0">
    <w:p w14:paraId="2715B7C6" w14:textId="77777777" w:rsidR="00ED5A5C" w:rsidRDefault="00ED5A5C" w:rsidP="004A0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DC65" w14:textId="3D47E714" w:rsidR="004A0020" w:rsidRPr="004A0020" w:rsidRDefault="005B647B" w:rsidP="004A0020">
    <w:pPr>
      <w:pStyle w:val="Header"/>
    </w:pPr>
    <w:r>
      <w:rPr>
        <w:noProof/>
      </w:rPr>
      <w:drawing>
        <wp:anchor distT="0" distB="0" distL="114300" distR="114300" simplePos="0" relativeHeight="251668480" behindDoc="0" locked="0" layoutInCell="1" allowOverlap="1" wp14:anchorId="70EED2F4" wp14:editId="0A78C95A">
          <wp:simplePos x="0" y="0"/>
          <wp:positionH relativeFrom="margin">
            <wp:align>center</wp:align>
          </wp:positionH>
          <wp:positionV relativeFrom="paragraph">
            <wp:posOffset>-1038860</wp:posOffset>
          </wp:positionV>
          <wp:extent cx="1828800" cy="868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28800" cy="868680"/>
                  </a:xfrm>
                  <a:prstGeom prst="rect">
                    <a:avLst/>
                  </a:prstGeom>
                </pic:spPr>
              </pic:pic>
            </a:graphicData>
          </a:graphic>
        </wp:anchor>
      </w:drawing>
    </w:r>
    <w:r w:rsidR="00A66BFF">
      <w:rPr>
        <w:rFonts w:ascii="Montserrat Medium" w:hAnsi="Montserrat Medium"/>
        <w:noProof/>
        <w:sz w:val="16"/>
        <w:szCs w:val="16"/>
      </w:rPr>
      <mc:AlternateContent>
        <mc:Choice Requires="wpg">
          <w:drawing>
            <wp:anchor distT="0" distB="0" distL="114300" distR="114300" simplePos="0" relativeHeight="251662336" behindDoc="0" locked="0" layoutInCell="1" allowOverlap="1" wp14:anchorId="59E364F9" wp14:editId="03A5990D">
              <wp:simplePos x="0" y="0"/>
              <wp:positionH relativeFrom="column">
                <wp:posOffset>4864395</wp:posOffset>
              </wp:positionH>
              <wp:positionV relativeFrom="paragraph">
                <wp:posOffset>-578411</wp:posOffset>
              </wp:positionV>
              <wp:extent cx="1604645" cy="892499"/>
              <wp:effectExtent l="0" t="0" r="0" b="3175"/>
              <wp:wrapNone/>
              <wp:docPr id="5" name="Group 5"/>
              <wp:cNvGraphicFramePr/>
              <a:graphic xmlns:a="http://schemas.openxmlformats.org/drawingml/2006/main">
                <a:graphicData uri="http://schemas.microsoft.com/office/word/2010/wordprocessingGroup">
                  <wpg:wgp>
                    <wpg:cNvGrpSpPr/>
                    <wpg:grpSpPr>
                      <a:xfrm>
                        <a:off x="0" y="0"/>
                        <a:ext cx="1604645" cy="892499"/>
                        <a:chOff x="744278" y="31913"/>
                        <a:chExt cx="1605221" cy="893097"/>
                      </a:xfrm>
                    </wpg:grpSpPr>
                    <wps:wsp>
                      <wps:cNvPr id="6" name="Text Box 6"/>
                      <wps:cNvSpPr txBox="1"/>
                      <wps:spPr>
                        <a:xfrm>
                          <a:off x="744278" y="42485"/>
                          <a:ext cx="1605221" cy="882525"/>
                        </a:xfrm>
                        <a:prstGeom prst="rect">
                          <a:avLst/>
                        </a:prstGeom>
                        <a:noFill/>
                        <a:ln w="6350">
                          <a:noFill/>
                        </a:ln>
                      </wps:spPr>
                      <wps:txbx>
                        <w:txbxContent>
                          <w:p w14:paraId="1A269B34" w14:textId="77777777" w:rsidR="00C26E70" w:rsidRPr="003E6AF3" w:rsidRDefault="00C26E70" w:rsidP="00C26E70">
                            <w:pPr>
                              <w:jc w:val="right"/>
                              <w:rPr>
                                <w:rFonts w:ascii="Calibri" w:hAnsi="Calibri" w:cs="Calibri"/>
                                <w:sz w:val="16"/>
                                <w:szCs w:val="16"/>
                              </w:rPr>
                            </w:pPr>
                            <w:r w:rsidRPr="003E6AF3">
                              <w:rPr>
                                <w:rFonts w:ascii="Calibri" w:hAnsi="Calibri" w:cs="Calibri"/>
                                <w:sz w:val="16"/>
                                <w:szCs w:val="16"/>
                              </w:rPr>
                              <w:t xml:space="preserve">Bureau </w:t>
                            </w:r>
                            <w:proofErr w:type="spellStart"/>
                            <w:r w:rsidRPr="003E6AF3">
                              <w:rPr>
                                <w:rFonts w:ascii="Calibri" w:hAnsi="Calibri" w:cs="Calibri"/>
                                <w:sz w:val="16"/>
                                <w:szCs w:val="16"/>
                              </w:rPr>
                              <w:t>Corporatif</w:t>
                            </w:r>
                            <w:proofErr w:type="spellEnd"/>
                            <w:r w:rsidRPr="003E6AF3">
                              <w:rPr>
                                <w:rFonts w:ascii="Calibri" w:hAnsi="Calibri" w:cs="Calibri"/>
                                <w:sz w:val="16"/>
                                <w:szCs w:val="16"/>
                              </w:rPr>
                              <w:br/>
                              <w:t>358 Rue King, Suite 302</w:t>
                            </w:r>
                            <w:r w:rsidRPr="003E6AF3">
                              <w:rPr>
                                <w:rFonts w:ascii="Calibri" w:hAnsi="Calibri" w:cs="Calibri"/>
                                <w:sz w:val="16"/>
                                <w:szCs w:val="16"/>
                              </w:rPr>
                              <w:br/>
                              <w:t xml:space="preserve">Fredericton, </w:t>
                            </w:r>
                            <w:r w:rsidR="00313FBF" w:rsidRPr="003E6AF3">
                              <w:rPr>
                                <w:rFonts w:ascii="Calibri" w:hAnsi="Calibri" w:cs="Calibri"/>
                                <w:sz w:val="16"/>
                                <w:szCs w:val="16"/>
                              </w:rPr>
                              <w:t>N-B</w:t>
                            </w:r>
                            <w:r w:rsidR="00313FBF" w:rsidRPr="003E6AF3">
                              <w:rPr>
                                <w:rFonts w:ascii="Calibri" w:hAnsi="Calibri" w:cs="Calibri"/>
                                <w:sz w:val="16"/>
                                <w:szCs w:val="16"/>
                              </w:rPr>
                              <w:br/>
                            </w:r>
                            <w:r w:rsidRPr="003E6AF3">
                              <w:rPr>
                                <w:rFonts w:ascii="Calibri" w:hAnsi="Calibri" w:cs="Calibri"/>
                                <w:sz w:val="16"/>
                                <w:szCs w:val="16"/>
                              </w:rPr>
                              <w:t>E3B 1E3</w:t>
                            </w:r>
                            <w:r w:rsidRPr="003E6AF3">
                              <w:rPr>
                                <w:rFonts w:ascii="Calibri" w:hAnsi="Calibri" w:cs="Calibri"/>
                                <w:sz w:val="16"/>
                                <w:szCs w:val="16"/>
                              </w:rPr>
                              <w:br/>
                              <w:t>506 455 0285</w:t>
                            </w:r>
                            <w:r w:rsidRPr="003E6AF3">
                              <w:rPr>
                                <w:rFonts w:ascii="Calibri" w:hAnsi="Calibri" w:cs="Calibri"/>
                                <w:sz w:val="16"/>
                                <w:szCs w:val="16"/>
                              </w:rPr>
                              <w:br/>
                            </w:r>
                          </w:p>
                          <w:p w14:paraId="561CC86C" w14:textId="77777777" w:rsidR="00C26E70" w:rsidRDefault="00C26E70" w:rsidP="00C26E70">
                            <w:pPr>
                              <w:rPr>
                                <w:rFonts w:ascii="Karla" w:hAnsi="Karla"/>
                                <w:sz w:val="16"/>
                                <w:szCs w:val="16"/>
                              </w:rPr>
                            </w:pPr>
                          </w:p>
                          <w:p w14:paraId="2941A95C" w14:textId="77777777" w:rsidR="00177189" w:rsidRDefault="00177189" w:rsidP="00177189">
                            <w:pPr>
                              <w:rPr>
                                <w:rFonts w:ascii="Karla" w:hAnsi="Karl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1701210"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9E364F9" id="Group 5" o:spid="_x0000_s1026" style="position:absolute;margin-left:383pt;margin-top:-45.55pt;width:126.35pt;height:70.3pt;z-index:251662336;mso-width-relative:margin;mso-height-relative:margin" coordorigin="7442,319" coordsize="16052,8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">
              <v:shapetype id="_x0000_t202" coordsize="21600,21600" o:spt="202" path="m,l,21600r21600,l21600,xe">
                <v:stroke joinstyle="miter"/>
                <v:path gradientshapeok="t" o:connecttype="rect"/>
              </v:shapetype>
              <v:shape id="Text Box 6" o:spid="_x0000_s1027" type="#_x0000_t202" style="position:absolute;left:7442;top:424;width:16052;height:8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1A269B34" w14:textId="77777777" w:rsidR="00C26E70" w:rsidRPr="003E6AF3" w:rsidRDefault="00C26E70" w:rsidP="00C26E70">
                      <w:pPr>
                        <w:jc w:val="right"/>
                        <w:rPr>
                          <w:rFonts w:ascii="Calibri" w:hAnsi="Calibri" w:cs="Calibri"/>
                          <w:sz w:val="16"/>
                          <w:szCs w:val="16"/>
                        </w:rPr>
                      </w:pPr>
                      <w:r w:rsidRPr="003E6AF3">
                        <w:rPr>
                          <w:rFonts w:ascii="Calibri" w:hAnsi="Calibri" w:cs="Calibri"/>
                          <w:sz w:val="16"/>
                          <w:szCs w:val="16"/>
                        </w:rPr>
                        <w:t xml:space="preserve">Bureau </w:t>
                      </w:r>
                      <w:proofErr w:type="spellStart"/>
                      <w:r w:rsidRPr="003E6AF3">
                        <w:rPr>
                          <w:rFonts w:ascii="Calibri" w:hAnsi="Calibri" w:cs="Calibri"/>
                          <w:sz w:val="16"/>
                          <w:szCs w:val="16"/>
                        </w:rPr>
                        <w:t>Corporatif</w:t>
                      </w:r>
                      <w:proofErr w:type="spellEnd"/>
                      <w:r w:rsidRPr="003E6AF3">
                        <w:rPr>
                          <w:rFonts w:ascii="Calibri" w:hAnsi="Calibri" w:cs="Calibri"/>
                          <w:sz w:val="16"/>
                          <w:szCs w:val="16"/>
                        </w:rPr>
                        <w:br/>
                        <w:t>358 Rue King, Suite 302</w:t>
                      </w:r>
                      <w:r w:rsidRPr="003E6AF3">
                        <w:rPr>
                          <w:rFonts w:ascii="Calibri" w:hAnsi="Calibri" w:cs="Calibri"/>
                          <w:sz w:val="16"/>
                          <w:szCs w:val="16"/>
                        </w:rPr>
                        <w:br/>
                        <w:t xml:space="preserve">Fredericton, </w:t>
                      </w:r>
                      <w:r w:rsidR="00313FBF" w:rsidRPr="003E6AF3">
                        <w:rPr>
                          <w:rFonts w:ascii="Calibri" w:hAnsi="Calibri" w:cs="Calibri"/>
                          <w:sz w:val="16"/>
                          <w:szCs w:val="16"/>
                        </w:rPr>
                        <w:t>N-B</w:t>
                      </w:r>
                      <w:r w:rsidR="00313FBF" w:rsidRPr="003E6AF3">
                        <w:rPr>
                          <w:rFonts w:ascii="Calibri" w:hAnsi="Calibri" w:cs="Calibri"/>
                          <w:sz w:val="16"/>
                          <w:szCs w:val="16"/>
                        </w:rPr>
                        <w:br/>
                      </w:r>
                      <w:r w:rsidRPr="003E6AF3">
                        <w:rPr>
                          <w:rFonts w:ascii="Calibri" w:hAnsi="Calibri" w:cs="Calibri"/>
                          <w:sz w:val="16"/>
                          <w:szCs w:val="16"/>
                        </w:rPr>
                        <w:t>E3B 1E3</w:t>
                      </w:r>
                      <w:r w:rsidRPr="003E6AF3">
                        <w:rPr>
                          <w:rFonts w:ascii="Calibri" w:hAnsi="Calibri" w:cs="Calibri"/>
                          <w:sz w:val="16"/>
                          <w:szCs w:val="16"/>
                        </w:rPr>
                        <w:br/>
                        <w:t>506 455 0285</w:t>
                      </w:r>
                      <w:r w:rsidRPr="003E6AF3">
                        <w:rPr>
                          <w:rFonts w:ascii="Calibri" w:hAnsi="Calibri" w:cs="Calibri"/>
                          <w:sz w:val="16"/>
                          <w:szCs w:val="16"/>
                        </w:rPr>
                        <w:br/>
                      </w:r>
                    </w:p>
                    <w:p w14:paraId="561CC86C" w14:textId="77777777" w:rsidR="00C26E70" w:rsidRDefault="00C26E70" w:rsidP="00C26E70">
                      <w:pPr>
                        <w:rPr>
                          <w:rFonts w:ascii="Karla" w:hAnsi="Karla"/>
                          <w:sz w:val="16"/>
                          <w:szCs w:val="16"/>
                        </w:rPr>
                      </w:pPr>
                    </w:p>
                    <w:p w14:paraId="2941A95C" w14:textId="77777777" w:rsidR="00177189" w:rsidRDefault="00177189" w:rsidP="00177189">
                      <w:pPr>
                        <w:rPr>
                          <w:rFonts w:ascii="Karla" w:hAnsi="Karla"/>
                          <w:sz w:val="16"/>
                          <w:szCs w:val="16"/>
                        </w:rPr>
                      </w:pPr>
                    </w:p>
                  </w:txbxContent>
                </v:textbox>
              </v:shape>
              <v:line id="Straight Connector 7" o:spid="_x0000_s1028" style="position:absolute;visibility:visible;mso-wrap-style:square" from="17012,319" to="22541,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" strokecolor="#00b4cc [3215]" strokeweight="1.5pt">
                <v:stroke joinstyle="miter"/>
              </v:line>
            </v:group>
          </w:pict>
        </mc:Fallback>
      </mc:AlternateContent>
    </w:r>
    <w:r w:rsidR="00A66BFF">
      <w:rPr>
        <w:rFonts w:ascii="Montserrat Medium" w:hAnsi="Montserrat Medium"/>
        <w:noProof/>
        <w:sz w:val="16"/>
        <w:szCs w:val="16"/>
      </w:rPr>
      <mc:AlternateContent>
        <mc:Choice Requires="wpg">
          <w:drawing>
            <wp:anchor distT="0" distB="0" distL="114300" distR="114300" simplePos="0" relativeHeight="251660288" behindDoc="0" locked="0" layoutInCell="1" allowOverlap="1" wp14:anchorId="02ED2D1E" wp14:editId="233964EB">
              <wp:simplePos x="0" y="0"/>
              <wp:positionH relativeFrom="column">
                <wp:posOffset>-58479</wp:posOffset>
              </wp:positionH>
              <wp:positionV relativeFrom="paragraph">
                <wp:posOffset>-578411</wp:posOffset>
              </wp:positionV>
              <wp:extent cx="2349500" cy="892499"/>
              <wp:effectExtent l="0" t="0" r="0" b="3175"/>
              <wp:wrapNone/>
              <wp:docPr id="4" name="Group 4"/>
              <wp:cNvGraphicFramePr/>
              <a:graphic xmlns:a="http://schemas.openxmlformats.org/drawingml/2006/main">
                <a:graphicData uri="http://schemas.microsoft.com/office/word/2010/wordprocessingGroup">
                  <wpg:wgp>
                    <wpg:cNvGrpSpPr/>
                    <wpg:grpSpPr>
                      <a:xfrm>
                        <a:off x="0" y="0"/>
                        <a:ext cx="2349500" cy="892499"/>
                        <a:chOff x="0" y="31913"/>
                        <a:chExt cx="2349500" cy="893119"/>
                      </a:xfrm>
                    </wpg:grpSpPr>
                    <wps:wsp>
                      <wps:cNvPr id="2" name="Text Box 2"/>
                      <wps:cNvSpPr txBox="1"/>
                      <wps:spPr>
                        <a:xfrm>
                          <a:off x="0" y="42507"/>
                          <a:ext cx="2349500" cy="882525"/>
                        </a:xfrm>
                        <a:prstGeom prst="rect">
                          <a:avLst/>
                        </a:prstGeom>
                        <a:noFill/>
                        <a:ln w="6350">
                          <a:noFill/>
                        </a:ln>
                      </wps:spPr>
                      <wps:txbx>
                        <w:txbxContent>
                          <w:p w14:paraId="57FC010D" w14:textId="77777777" w:rsidR="00177189" w:rsidRPr="003E6AF3" w:rsidRDefault="00313FBF" w:rsidP="00177189">
                            <w:pPr>
                              <w:rPr>
                                <w:rFonts w:ascii="Calibri" w:hAnsi="Calibri" w:cs="Calibri"/>
                                <w:sz w:val="16"/>
                                <w:szCs w:val="16"/>
                              </w:rPr>
                            </w:pPr>
                            <w:r w:rsidRPr="003E6AF3">
                              <w:rPr>
                                <w:rFonts w:ascii="Calibri" w:hAnsi="Calibri" w:cs="Calibri"/>
                                <w:sz w:val="16"/>
                                <w:szCs w:val="16"/>
                              </w:rPr>
                              <w:t>Corporate Office</w:t>
                            </w:r>
                            <w:r w:rsidR="00177189" w:rsidRPr="003E6AF3">
                              <w:rPr>
                                <w:rFonts w:ascii="Calibri" w:hAnsi="Calibri" w:cs="Calibri"/>
                                <w:sz w:val="16"/>
                                <w:szCs w:val="16"/>
                              </w:rPr>
                              <w:br/>
                              <w:t xml:space="preserve">358 King Street, Suite 302 </w:t>
                            </w:r>
                            <w:r w:rsidR="00177189" w:rsidRPr="003E6AF3">
                              <w:rPr>
                                <w:rFonts w:ascii="Calibri" w:hAnsi="Calibri" w:cs="Calibri"/>
                                <w:sz w:val="16"/>
                                <w:szCs w:val="16"/>
                              </w:rPr>
                              <w:br/>
                            </w:r>
                            <w:r w:rsidR="00C26E70" w:rsidRPr="003E6AF3">
                              <w:rPr>
                                <w:rFonts w:ascii="Calibri" w:hAnsi="Calibri" w:cs="Calibri"/>
                                <w:sz w:val="16"/>
                                <w:szCs w:val="16"/>
                              </w:rPr>
                              <w:t xml:space="preserve">Fredericton, NB  </w:t>
                            </w:r>
                            <w:r w:rsidRPr="003E6AF3">
                              <w:rPr>
                                <w:rFonts w:ascii="Calibri" w:hAnsi="Calibri" w:cs="Calibri"/>
                                <w:sz w:val="16"/>
                                <w:szCs w:val="16"/>
                              </w:rPr>
                              <w:br/>
                            </w:r>
                            <w:r w:rsidR="00C26E70" w:rsidRPr="003E6AF3">
                              <w:rPr>
                                <w:rFonts w:ascii="Calibri" w:hAnsi="Calibri" w:cs="Calibri"/>
                                <w:sz w:val="16"/>
                                <w:szCs w:val="16"/>
                              </w:rPr>
                              <w:t>E3B 1E3</w:t>
                            </w:r>
                            <w:r w:rsidR="00177189" w:rsidRPr="003E6AF3">
                              <w:rPr>
                                <w:rFonts w:ascii="Calibri" w:hAnsi="Calibri" w:cs="Calibri"/>
                                <w:sz w:val="16"/>
                                <w:szCs w:val="16"/>
                              </w:rPr>
                              <w:br/>
                              <w:t>506 455 0285</w:t>
                            </w:r>
                            <w:r w:rsidR="00177189" w:rsidRPr="003E6AF3">
                              <w:rPr>
                                <w:rFonts w:ascii="Calibri" w:hAnsi="Calibri" w:cs="Calibri"/>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Straight Connector 3"/>
                      <wps:cNvCnPr/>
                      <wps:spPr>
                        <a:xfrm>
                          <a:off x="106326" y="31913"/>
                          <a:ext cx="552893" cy="0"/>
                        </a:xfrm>
                        <a:prstGeom prst="line">
                          <a:avLst/>
                        </a:prstGeom>
                        <a:ln w="19050">
                          <a:solidFill>
                            <a:schemeClr val="tx2"/>
                          </a:solidFill>
                        </a:ln>
                      </wps:spPr>
                      <wps:style>
                        <a:lnRef idx="1">
                          <a:schemeClr val="accent5"/>
                        </a:lnRef>
                        <a:fillRef idx="0">
                          <a:schemeClr val="accent5"/>
                        </a:fillRef>
                        <a:effectRef idx="0">
                          <a:schemeClr val="accent5"/>
                        </a:effectRef>
                        <a:fontRef idx="minor">
                          <a:schemeClr val="tx1"/>
                        </a:fontRef>
                      </wps:style>
                      <wps:bodyPr/>
                    </wps:wsp>
                  </wpg:wgp>
                </a:graphicData>
              </a:graphic>
              <wp14:sizeRelV relativeFrom="margin">
                <wp14:pctHeight>0</wp14:pctHeight>
              </wp14:sizeRelV>
            </wp:anchor>
          </w:drawing>
        </mc:Choice>
        <mc:Fallback>
          <w:pict>
            <v:group w14:anchorId="02ED2D1E" id="Group 4" o:spid="_x0000_s1029" style="position:absolute;margin-left:-4.6pt;margin-top:-45.55pt;width:185pt;height:70.3pt;z-index:251660288;mso-height-relative:margin" coordorigin=",319" coordsize="2349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">
              <v:shape id="Text Box 2" o:spid="_x0000_s1030" type="#_x0000_t202" style="position:absolute;top:425;width:23495;height:8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7FC010D" w14:textId="77777777" w:rsidR="00177189" w:rsidRPr="003E6AF3" w:rsidRDefault="00313FBF" w:rsidP="00177189">
                      <w:pPr>
                        <w:rPr>
                          <w:rFonts w:ascii="Calibri" w:hAnsi="Calibri" w:cs="Calibri"/>
                          <w:sz w:val="16"/>
                          <w:szCs w:val="16"/>
                        </w:rPr>
                      </w:pPr>
                      <w:r w:rsidRPr="003E6AF3">
                        <w:rPr>
                          <w:rFonts w:ascii="Calibri" w:hAnsi="Calibri" w:cs="Calibri"/>
                          <w:sz w:val="16"/>
                          <w:szCs w:val="16"/>
                        </w:rPr>
                        <w:t>Corporate Office</w:t>
                      </w:r>
                      <w:r w:rsidR="00177189" w:rsidRPr="003E6AF3">
                        <w:rPr>
                          <w:rFonts w:ascii="Calibri" w:hAnsi="Calibri" w:cs="Calibri"/>
                          <w:sz w:val="16"/>
                          <w:szCs w:val="16"/>
                        </w:rPr>
                        <w:br/>
                        <w:t xml:space="preserve">358 King Street, Suite 302 </w:t>
                      </w:r>
                      <w:r w:rsidR="00177189" w:rsidRPr="003E6AF3">
                        <w:rPr>
                          <w:rFonts w:ascii="Calibri" w:hAnsi="Calibri" w:cs="Calibri"/>
                          <w:sz w:val="16"/>
                          <w:szCs w:val="16"/>
                        </w:rPr>
                        <w:br/>
                      </w:r>
                      <w:r w:rsidR="00C26E70" w:rsidRPr="003E6AF3">
                        <w:rPr>
                          <w:rFonts w:ascii="Calibri" w:hAnsi="Calibri" w:cs="Calibri"/>
                          <w:sz w:val="16"/>
                          <w:szCs w:val="16"/>
                        </w:rPr>
                        <w:t xml:space="preserve">Fredericton, NB  </w:t>
                      </w:r>
                      <w:r w:rsidRPr="003E6AF3">
                        <w:rPr>
                          <w:rFonts w:ascii="Calibri" w:hAnsi="Calibri" w:cs="Calibri"/>
                          <w:sz w:val="16"/>
                          <w:szCs w:val="16"/>
                        </w:rPr>
                        <w:br/>
                      </w:r>
                      <w:r w:rsidR="00C26E70" w:rsidRPr="003E6AF3">
                        <w:rPr>
                          <w:rFonts w:ascii="Calibri" w:hAnsi="Calibri" w:cs="Calibri"/>
                          <w:sz w:val="16"/>
                          <w:szCs w:val="16"/>
                        </w:rPr>
                        <w:t>E3B 1E3</w:t>
                      </w:r>
                      <w:r w:rsidR="00177189" w:rsidRPr="003E6AF3">
                        <w:rPr>
                          <w:rFonts w:ascii="Calibri" w:hAnsi="Calibri" w:cs="Calibri"/>
                          <w:sz w:val="16"/>
                          <w:szCs w:val="16"/>
                        </w:rPr>
                        <w:br/>
                        <w:t>506 455 0285</w:t>
                      </w:r>
                      <w:r w:rsidR="00177189" w:rsidRPr="003E6AF3">
                        <w:rPr>
                          <w:rFonts w:ascii="Calibri" w:hAnsi="Calibri" w:cs="Calibri"/>
                          <w:sz w:val="16"/>
                          <w:szCs w:val="16"/>
                        </w:rPr>
                        <w:br/>
                      </w:r>
                    </w:p>
                  </w:txbxContent>
                </v:textbox>
              </v:shape>
              <v:line id="Straight Connector 3" o:spid="_x0000_s1031" style="position:absolute;visibility:visible;mso-wrap-style:square" from="1063,319" to="6592,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" strokecolor="#00b4cc [3215]" strokeweight="1.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1BF7"/>
    <w:multiLevelType w:val="hybridMultilevel"/>
    <w:tmpl w:val="F4B2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E1BBB"/>
    <w:multiLevelType w:val="hybridMultilevel"/>
    <w:tmpl w:val="05A6F0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945310"/>
    <w:multiLevelType w:val="hybridMultilevel"/>
    <w:tmpl w:val="28688D3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5108E7"/>
    <w:multiLevelType w:val="multilevel"/>
    <w:tmpl w:val="75BE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B456B"/>
    <w:multiLevelType w:val="multilevel"/>
    <w:tmpl w:val="9CD0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8526B"/>
    <w:multiLevelType w:val="multilevel"/>
    <w:tmpl w:val="350C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9D6F34"/>
    <w:multiLevelType w:val="multilevel"/>
    <w:tmpl w:val="00AE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5F3312"/>
    <w:multiLevelType w:val="hybridMultilevel"/>
    <w:tmpl w:val="03F2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E64B9"/>
    <w:multiLevelType w:val="singleLevel"/>
    <w:tmpl w:val="399222FC"/>
    <w:lvl w:ilvl="0">
      <w:start w:val="1"/>
      <w:numFmt w:val="lowerLetter"/>
      <w:lvlText w:val="(%1)"/>
      <w:lvlJc w:val="left"/>
      <w:pPr>
        <w:tabs>
          <w:tab w:val="num" w:pos="1440"/>
        </w:tabs>
        <w:ind w:left="1440" w:hanging="720"/>
      </w:pPr>
      <w:rPr>
        <w:rFonts w:hint="default"/>
      </w:rPr>
    </w:lvl>
  </w:abstractNum>
  <w:abstractNum w:abstractNumId="9" w15:restartNumberingAfterBreak="0">
    <w:nsid w:val="30AB4E11"/>
    <w:multiLevelType w:val="hybridMultilevel"/>
    <w:tmpl w:val="2A80DD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9851AA"/>
    <w:multiLevelType w:val="hybridMultilevel"/>
    <w:tmpl w:val="48A09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1E11B09"/>
    <w:multiLevelType w:val="hybridMultilevel"/>
    <w:tmpl w:val="DFCAE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AB5CAA"/>
    <w:multiLevelType w:val="hybridMultilevel"/>
    <w:tmpl w:val="4ACAB8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BB11B84"/>
    <w:multiLevelType w:val="multilevel"/>
    <w:tmpl w:val="762A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645E00"/>
    <w:multiLevelType w:val="multilevel"/>
    <w:tmpl w:val="C2B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821ED1"/>
    <w:multiLevelType w:val="hybridMultilevel"/>
    <w:tmpl w:val="72720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356507C"/>
    <w:multiLevelType w:val="multilevel"/>
    <w:tmpl w:val="C12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8419A2"/>
    <w:multiLevelType w:val="hybridMultilevel"/>
    <w:tmpl w:val="1DA82B54"/>
    <w:lvl w:ilvl="0" w:tplc="A7AE572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E47D8C"/>
    <w:multiLevelType w:val="multilevel"/>
    <w:tmpl w:val="495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382072"/>
    <w:multiLevelType w:val="multilevel"/>
    <w:tmpl w:val="DF9AD04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0" w15:restartNumberingAfterBreak="0">
    <w:nsid w:val="5FAA3852"/>
    <w:multiLevelType w:val="multilevel"/>
    <w:tmpl w:val="9FF0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24724B"/>
    <w:multiLevelType w:val="hybridMultilevel"/>
    <w:tmpl w:val="E1EE1A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7E6142"/>
    <w:multiLevelType w:val="multilevel"/>
    <w:tmpl w:val="F3F8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084781">
    <w:abstractNumId w:val="2"/>
  </w:num>
  <w:num w:numId="2" w16cid:durableId="1838308159">
    <w:abstractNumId w:val="15"/>
  </w:num>
  <w:num w:numId="3" w16cid:durableId="1327634133">
    <w:abstractNumId w:val="0"/>
  </w:num>
  <w:num w:numId="4" w16cid:durableId="140268347">
    <w:abstractNumId w:val="17"/>
  </w:num>
  <w:num w:numId="5" w16cid:durableId="542599732">
    <w:abstractNumId w:val="8"/>
  </w:num>
  <w:num w:numId="6" w16cid:durableId="365833722">
    <w:abstractNumId w:val="2"/>
  </w:num>
  <w:num w:numId="7" w16cid:durableId="1607692293">
    <w:abstractNumId w:val="19"/>
  </w:num>
  <w:num w:numId="8" w16cid:durableId="1310669372">
    <w:abstractNumId w:val="6"/>
  </w:num>
  <w:num w:numId="9" w16cid:durableId="1304657493">
    <w:abstractNumId w:val="18"/>
  </w:num>
  <w:num w:numId="10" w16cid:durableId="1510679152">
    <w:abstractNumId w:val="14"/>
  </w:num>
  <w:num w:numId="11" w16cid:durableId="1688169613">
    <w:abstractNumId w:val="16"/>
  </w:num>
  <w:num w:numId="12" w16cid:durableId="1030376605">
    <w:abstractNumId w:val="4"/>
  </w:num>
  <w:num w:numId="13" w16cid:durableId="1787193857">
    <w:abstractNumId w:val="3"/>
  </w:num>
  <w:num w:numId="14" w16cid:durableId="1956860179">
    <w:abstractNumId w:val="22"/>
  </w:num>
  <w:num w:numId="15" w16cid:durableId="486094964">
    <w:abstractNumId w:val="5"/>
  </w:num>
  <w:num w:numId="16" w16cid:durableId="1887793539">
    <w:abstractNumId w:val="13"/>
  </w:num>
  <w:num w:numId="17" w16cid:durableId="2055038022">
    <w:abstractNumId w:val="20"/>
  </w:num>
  <w:num w:numId="18" w16cid:durableId="1298560696">
    <w:abstractNumId w:val="11"/>
  </w:num>
  <w:num w:numId="19" w16cid:durableId="1698382729">
    <w:abstractNumId w:val="7"/>
  </w:num>
  <w:num w:numId="20" w16cid:durableId="894849292">
    <w:abstractNumId w:val="1"/>
  </w:num>
  <w:num w:numId="21" w16cid:durableId="835657437">
    <w:abstractNumId w:val="10"/>
  </w:num>
  <w:num w:numId="22" w16cid:durableId="1975134435">
    <w:abstractNumId w:val="12"/>
  </w:num>
  <w:num w:numId="23" w16cid:durableId="511649036">
    <w:abstractNumId w:val="21"/>
  </w:num>
  <w:num w:numId="24" w16cid:durableId="3167679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32"/>
    <w:rsid w:val="00004B45"/>
    <w:rsid w:val="00024F32"/>
    <w:rsid w:val="0003108B"/>
    <w:rsid w:val="00062005"/>
    <w:rsid w:val="000B1CAE"/>
    <w:rsid w:val="000C04E3"/>
    <w:rsid w:val="000C506C"/>
    <w:rsid w:val="000F37A3"/>
    <w:rsid w:val="00141AEF"/>
    <w:rsid w:val="00145F3B"/>
    <w:rsid w:val="001461F2"/>
    <w:rsid w:val="00177189"/>
    <w:rsid w:val="00196BBC"/>
    <w:rsid w:val="001A3ECF"/>
    <w:rsid w:val="001A64C8"/>
    <w:rsid w:val="001F47AD"/>
    <w:rsid w:val="002110F3"/>
    <w:rsid w:val="0021363D"/>
    <w:rsid w:val="002166C2"/>
    <w:rsid w:val="00234D8A"/>
    <w:rsid w:val="00256CA7"/>
    <w:rsid w:val="002F5BEA"/>
    <w:rsid w:val="00313FBF"/>
    <w:rsid w:val="00316E15"/>
    <w:rsid w:val="003365F3"/>
    <w:rsid w:val="003418AE"/>
    <w:rsid w:val="003759B0"/>
    <w:rsid w:val="00393E9A"/>
    <w:rsid w:val="003C04F1"/>
    <w:rsid w:val="003C072C"/>
    <w:rsid w:val="003E6AF3"/>
    <w:rsid w:val="003F0A5C"/>
    <w:rsid w:val="00405316"/>
    <w:rsid w:val="00414D2A"/>
    <w:rsid w:val="0044790C"/>
    <w:rsid w:val="00463E1B"/>
    <w:rsid w:val="00472610"/>
    <w:rsid w:val="004924FF"/>
    <w:rsid w:val="004A0020"/>
    <w:rsid w:val="004A19AB"/>
    <w:rsid w:val="004A2356"/>
    <w:rsid w:val="004A2B33"/>
    <w:rsid w:val="004C1BF6"/>
    <w:rsid w:val="0053440A"/>
    <w:rsid w:val="00546F93"/>
    <w:rsid w:val="0055344F"/>
    <w:rsid w:val="00561AC2"/>
    <w:rsid w:val="0056678E"/>
    <w:rsid w:val="00571A2E"/>
    <w:rsid w:val="00580569"/>
    <w:rsid w:val="005B647B"/>
    <w:rsid w:val="005C3A14"/>
    <w:rsid w:val="005C6E2D"/>
    <w:rsid w:val="005D6C68"/>
    <w:rsid w:val="005E09FF"/>
    <w:rsid w:val="006127F9"/>
    <w:rsid w:val="0064499E"/>
    <w:rsid w:val="00655EAC"/>
    <w:rsid w:val="006614D3"/>
    <w:rsid w:val="00680DCD"/>
    <w:rsid w:val="00682435"/>
    <w:rsid w:val="006B017D"/>
    <w:rsid w:val="006E161F"/>
    <w:rsid w:val="006F09EF"/>
    <w:rsid w:val="006F3FEC"/>
    <w:rsid w:val="006F4BED"/>
    <w:rsid w:val="007014CE"/>
    <w:rsid w:val="007227BC"/>
    <w:rsid w:val="0072511C"/>
    <w:rsid w:val="00725964"/>
    <w:rsid w:val="0073465E"/>
    <w:rsid w:val="00744919"/>
    <w:rsid w:val="00750121"/>
    <w:rsid w:val="0075162E"/>
    <w:rsid w:val="007600BB"/>
    <w:rsid w:val="00772F6E"/>
    <w:rsid w:val="00773AC0"/>
    <w:rsid w:val="00773F4C"/>
    <w:rsid w:val="007D6C90"/>
    <w:rsid w:val="007F3F64"/>
    <w:rsid w:val="008204DF"/>
    <w:rsid w:val="008353A4"/>
    <w:rsid w:val="00843F83"/>
    <w:rsid w:val="0087573B"/>
    <w:rsid w:val="00876D0E"/>
    <w:rsid w:val="00896ECA"/>
    <w:rsid w:val="008A34D7"/>
    <w:rsid w:val="008B6DB1"/>
    <w:rsid w:val="008B74A2"/>
    <w:rsid w:val="008C5B70"/>
    <w:rsid w:val="008F5D27"/>
    <w:rsid w:val="00904B0A"/>
    <w:rsid w:val="00930A63"/>
    <w:rsid w:val="00940009"/>
    <w:rsid w:val="00976A68"/>
    <w:rsid w:val="00983038"/>
    <w:rsid w:val="009D2AA5"/>
    <w:rsid w:val="009E5090"/>
    <w:rsid w:val="009F020B"/>
    <w:rsid w:val="00A064CB"/>
    <w:rsid w:val="00A124C2"/>
    <w:rsid w:val="00A143D7"/>
    <w:rsid w:val="00A5145A"/>
    <w:rsid w:val="00A53335"/>
    <w:rsid w:val="00A63A47"/>
    <w:rsid w:val="00A66BFF"/>
    <w:rsid w:val="00A6713C"/>
    <w:rsid w:val="00A75D42"/>
    <w:rsid w:val="00A83CA7"/>
    <w:rsid w:val="00A91C0B"/>
    <w:rsid w:val="00A94395"/>
    <w:rsid w:val="00AB032B"/>
    <w:rsid w:val="00AD66ED"/>
    <w:rsid w:val="00B03D09"/>
    <w:rsid w:val="00B16571"/>
    <w:rsid w:val="00B57C6F"/>
    <w:rsid w:val="00B7125A"/>
    <w:rsid w:val="00B73C74"/>
    <w:rsid w:val="00B9276B"/>
    <w:rsid w:val="00BD4249"/>
    <w:rsid w:val="00C10EDA"/>
    <w:rsid w:val="00C26E70"/>
    <w:rsid w:val="00C95377"/>
    <w:rsid w:val="00CF7888"/>
    <w:rsid w:val="00D25F11"/>
    <w:rsid w:val="00D27E9E"/>
    <w:rsid w:val="00D6059C"/>
    <w:rsid w:val="00D654B4"/>
    <w:rsid w:val="00D66FFF"/>
    <w:rsid w:val="00D70B39"/>
    <w:rsid w:val="00E06A34"/>
    <w:rsid w:val="00E24DEA"/>
    <w:rsid w:val="00E51C8A"/>
    <w:rsid w:val="00E72218"/>
    <w:rsid w:val="00ED5A5C"/>
    <w:rsid w:val="00EE0A17"/>
    <w:rsid w:val="00EF3667"/>
    <w:rsid w:val="00F07F31"/>
    <w:rsid w:val="00F15704"/>
    <w:rsid w:val="00F21396"/>
    <w:rsid w:val="00F318E8"/>
    <w:rsid w:val="00F31D92"/>
    <w:rsid w:val="00FA274F"/>
    <w:rsid w:val="00FB642D"/>
    <w:rsid w:val="00FC3C1C"/>
    <w:rsid w:val="00FD17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DB432"/>
  <w15:chartTrackingRefBased/>
  <w15:docId w15:val="{3F1E0B07-0110-438F-A75B-29617744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77"/>
    <w:pPr>
      <w:spacing w:before="0" w:after="0" w:line="240" w:lineRule="auto"/>
    </w:pPr>
    <w:rPr>
      <w:rFonts w:eastAsiaTheme="minorHAnsi"/>
      <w:sz w:val="24"/>
      <w:szCs w:val="24"/>
      <w:lang w:val="en-US"/>
    </w:rPr>
  </w:style>
  <w:style w:type="paragraph" w:styleId="Heading1">
    <w:name w:val="heading 1"/>
    <w:aliases w:val="Title1"/>
    <w:basedOn w:val="Normal"/>
    <w:next w:val="Normal"/>
    <w:link w:val="Heading1Char"/>
    <w:qFormat/>
    <w:rsid w:val="00196BBC"/>
    <w:pPr>
      <w:pBdr>
        <w:top w:val="single" w:sz="24" w:space="0" w:color="00B4CC" w:themeColor="text2"/>
        <w:left w:val="single" w:sz="24" w:space="0" w:color="00B4CC" w:themeColor="text2"/>
        <w:bottom w:val="single" w:sz="24" w:space="0" w:color="00B4CC" w:themeColor="text2"/>
        <w:right w:val="single" w:sz="24" w:space="0" w:color="00B4CC" w:themeColor="text2"/>
      </w:pBdr>
      <w:shd w:val="clear" w:color="auto" w:fill="00B4CC" w:themeFill="text2"/>
      <w:spacing w:before="120" w:after="120"/>
      <w:outlineLvl w:val="0"/>
    </w:pPr>
    <w:rPr>
      <w:rFonts w:asciiTheme="majorHAnsi" w:hAnsiTheme="majorHAnsi"/>
      <w:b/>
      <w:caps/>
      <w:color w:val="FFFFFF" w:themeColor="background1"/>
      <w:spacing w:val="15"/>
      <w:sz w:val="52"/>
      <w:szCs w:val="22"/>
    </w:rPr>
  </w:style>
  <w:style w:type="paragraph" w:styleId="Heading2">
    <w:name w:val="heading 2"/>
    <w:basedOn w:val="Normal"/>
    <w:next w:val="Normal"/>
    <w:link w:val="Heading2Char"/>
    <w:uiPriority w:val="9"/>
    <w:unhideWhenUsed/>
    <w:qFormat/>
    <w:rsid w:val="006F3FEC"/>
    <w:pPr>
      <w:outlineLvl w:val="1"/>
    </w:pPr>
    <w:rPr>
      <w:rFonts w:ascii="Montserrat Medium" w:hAnsi="Montserrat Medium"/>
      <w:b/>
      <w:sz w:val="48"/>
    </w:rPr>
  </w:style>
  <w:style w:type="paragraph" w:styleId="Heading3">
    <w:name w:val="heading 3"/>
    <w:basedOn w:val="Normal"/>
    <w:next w:val="Normal"/>
    <w:link w:val="Heading3Char"/>
    <w:uiPriority w:val="9"/>
    <w:semiHidden/>
    <w:unhideWhenUsed/>
    <w:rsid w:val="00A53335"/>
    <w:pPr>
      <w:pBdr>
        <w:top w:val="single" w:sz="6" w:space="2" w:color="00B4CC" w:themeColor="accent1"/>
      </w:pBdr>
      <w:spacing w:before="300"/>
      <w:outlineLvl w:val="2"/>
    </w:pPr>
    <w:rPr>
      <w:caps/>
      <w:color w:val="005965" w:themeColor="accent1" w:themeShade="7F"/>
      <w:spacing w:val="15"/>
    </w:rPr>
  </w:style>
  <w:style w:type="paragraph" w:styleId="Heading4">
    <w:name w:val="heading 4"/>
    <w:basedOn w:val="Normal"/>
    <w:next w:val="Normal"/>
    <w:link w:val="Heading4Char"/>
    <w:uiPriority w:val="9"/>
    <w:semiHidden/>
    <w:unhideWhenUsed/>
    <w:qFormat/>
    <w:rsid w:val="00A53335"/>
    <w:pPr>
      <w:pBdr>
        <w:top w:val="dotted" w:sz="6" w:space="2" w:color="00B4CC" w:themeColor="accent1"/>
      </w:pBdr>
      <w:spacing w:before="200"/>
      <w:outlineLvl w:val="3"/>
    </w:pPr>
    <w:rPr>
      <w:caps/>
      <w:color w:val="008698" w:themeColor="accent1" w:themeShade="BF"/>
      <w:spacing w:val="10"/>
    </w:rPr>
  </w:style>
  <w:style w:type="paragraph" w:styleId="Heading5">
    <w:name w:val="heading 5"/>
    <w:basedOn w:val="Normal"/>
    <w:next w:val="Normal"/>
    <w:link w:val="Heading5Char"/>
    <w:uiPriority w:val="9"/>
    <w:semiHidden/>
    <w:unhideWhenUsed/>
    <w:qFormat/>
    <w:rsid w:val="00A53335"/>
    <w:pPr>
      <w:pBdr>
        <w:bottom w:val="single" w:sz="6" w:space="1" w:color="00B4CC" w:themeColor="accent1"/>
      </w:pBdr>
      <w:spacing w:before="200"/>
      <w:outlineLvl w:val="4"/>
    </w:pPr>
    <w:rPr>
      <w:caps/>
      <w:color w:val="008698" w:themeColor="accent1" w:themeShade="BF"/>
      <w:spacing w:val="10"/>
    </w:rPr>
  </w:style>
  <w:style w:type="paragraph" w:styleId="Heading6">
    <w:name w:val="heading 6"/>
    <w:basedOn w:val="Normal"/>
    <w:next w:val="Normal"/>
    <w:link w:val="Heading6Char"/>
    <w:uiPriority w:val="9"/>
    <w:semiHidden/>
    <w:unhideWhenUsed/>
    <w:qFormat/>
    <w:rsid w:val="00A53335"/>
    <w:pPr>
      <w:pBdr>
        <w:bottom w:val="dotted" w:sz="6" w:space="1" w:color="00B4CC" w:themeColor="accent1"/>
      </w:pBdr>
      <w:spacing w:before="200"/>
      <w:outlineLvl w:val="5"/>
    </w:pPr>
    <w:rPr>
      <w:caps/>
      <w:color w:val="008698" w:themeColor="accent1" w:themeShade="BF"/>
      <w:spacing w:val="10"/>
    </w:rPr>
  </w:style>
  <w:style w:type="paragraph" w:styleId="Heading7">
    <w:name w:val="heading 7"/>
    <w:basedOn w:val="Normal"/>
    <w:next w:val="Normal"/>
    <w:link w:val="Heading7Char"/>
    <w:uiPriority w:val="9"/>
    <w:semiHidden/>
    <w:unhideWhenUsed/>
    <w:qFormat/>
    <w:rsid w:val="00A53335"/>
    <w:pPr>
      <w:spacing w:before="200"/>
      <w:outlineLvl w:val="6"/>
    </w:pPr>
    <w:rPr>
      <w:caps/>
      <w:color w:val="008698" w:themeColor="accent1" w:themeShade="BF"/>
      <w:spacing w:val="10"/>
    </w:rPr>
  </w:style>
  <w:style w:type="paragraph" w:styleId="Heading8">
    <w:name w:val="heading 8"/>
    <w:basedOn w:val="Normal"/>
    <w:next w:val="Normal"/>
    <w:link w:val="Heading8Char"/>
    <w:uiPriority w:val="9"/>
    <w:semiHidden/>
    <w:unhideWhenUsed/>
    <w:qFormat/>
    <w:rsid w:val="00A53335"/>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A53335"/>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020"/>
    <w:pPr>
      <w:tabs>
        <w:tab w:val="center" w:pos="4680"/>
        <w:tab w:val="right" w:pos="9360"/>
      </w:tabs>
    </w:pPr>
  </w:style>
  <w:style w:type="character" w:customStyle="1" w:styleId="HeaderChar">
    <w:name w:val="Header Char"/>
    <w:basedOn w:val="DefaultParagraphFont"/>
    <w:link w:val="Header"/>
    <w:uiPriority w:val="99"/>
    <w:rsid w:val="004A0020"/>
  </w:style>
  <w:style w:type="paragraph" w:styleId="Footer">
    <w:name w:val="footer"/>
    <w:basedOn w:val="Normal"/>
    <w:link w:val="FooterChar"/>
    <w:uiPriority w:val="99"/>
    <w:unhideWhenUsed/>
    <w:rsid w:val="004A0020"/>
    <w:pPr>
      <w:tabs>
        <w:tab w:val="center" w:pos="4680"/>
        <w:tab w:val="right" w:pos="9360"/>
      </w:tabs>
    </w:pPr>
  </w:style>
  <w:style w:type="character" w:customStyle="1" w:styleId="FooterChar">
    <w:name w:val="Footer Char"/>
    <w:basedOn w:val="DefaultParagraphFont"/>
    <w:link w:val="Footer"/>
    <w:uiPriority w:val="99"/>
    <w:rsid w:val="004A0020"/>
  </w:style>
  <w:style w:type="table" w:styleId="TableGrid">
    <w:name w:val="Table Grid"/>
    <w:basedOn w:val="TableNormal"/>
    <w:uiPriority w:val="39"/>
    <w:rsid w:val="004A0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1 Char"/>
    <w:basedOn w:val="DefaultParagraphFont"/>
    <w:link w:val="Heading1"/>
    <w:rsid w:val="00196BBC"/>
    <w:rPr>
      <w:rFonts w:asciiTheme="majorHAnsi" w:hAnsiTheme="majorHAnsi"/>
      <w:b/>
      <w:caps/>
      <w:color w:val="FFFFFF" w:themeColor="background1"/>
      <w:spacing w:val="15"/>
      <w:sz w:val="52"/>
      <w:szCs w:val="22"/>
      <w:shd w:val="clear" w:color="auto" w:fill="00B4CC" w:themeFill="text2"/>
    </w:rPr>
  </w:style>
  <w:style w:type="character" w:customStyle="1" w:styleId="Heading2Char">
    <w:name w:val="Heading 2 Char"/>
    <w:basedOn w:val="DefaultParagraphFont"/>
    <w:link w:val="Heading2"/>
    <w:uiPriority w:val="9"/>
    <w:rsid w:val="006F3FEC"/>
    <w:rPr>
      <w:rFonts w:ascii="Montserrat Medium" w:hAnsi="Montserrat Medium"/>
      <w:b/>
      <w:sz w:val="48"/>
    </w:rPr>
  </w:style>
  <w:style w:type="character" w:customStyle="1" w:styleId="Heading3Char">
    <w:name w:val="Heading 3 Char"/>
    <w:basedOn w:val="DefaultParagraphFont"/>
    <w:link w:val="Heading3"/>
    <w:uiPriority w:val="9"/>
    <w:semiHidden/>
    <w:rsid w:val="00A53335"/>
    <w:rPr>
      <w:caps/>
      <w:color w:val="005965" w:themeColor="accent1" w:themeShade="7F"/>
      <w:spacing w:val="15"/>
    </w:rPr>
  </w:style>
  <w:style w:type="character" w:customStyle="1" w:styleId="Heading4Char">
    <w:name w:val="Heading 4 Char"/>
    <w:basedOn w:val="DefaultParagraphFont"/>
    <w:link w:val="Heading4"/>
    <w:uiPriority w:val="9"/>
    <w:semiHidden/>
    <w:rsid w:val="00A53335"/>
    <w:rPr>
      <w:caps/>
      <w:color w:val="008698" w:themeColor="accent1" w:themeShade="BF"/>
      <w:spacing w:val="10"/>
    </w:rPr>
  </w:style>
  <w:style w:type="character" w:customStyle="1" w:styleId="Heading5Char">
    <w:name w:val="Heading 5 Char"/>
    <w:basedOn w:val="DefaultParagraphFont"/>
    <w:link w:val="Heading5"/>
    <w:uiPriority w:val="9"/>
    <w:semiHidden/>
    <w:rsid w:val="00A53335"/>
    <w:rPr>
      <w:caps/>
      <w:color w:val="008698" w:themeColor="accent1" w:themeShade="BF"/>
      <w:spacing w:val="10"/>
    </w:rPr>
  </w:style>
  <w:style w:type="character" w:customStyle="1" w:styleId="Heading6Char">
    <w:name w:val="Heading 6 Char"/>
    <w:basedOn w:val="DefaultParagraphFont"/>
    <w:link w:val="Heading6"/>
    <w:uiPriority w:val="9"/>
    <w:semiHidden/>
    <w:rsid w:val="00A53335"/>
    <w:rPr>
      <w:caps/>
      <w:color w:val="008698" w:themeColor="accent1" w:themeShade="BF"/>
      <w:spacing w:val="10"/>
    </w:rPr>
  </w:style>
  <w:style w:type="character" w:customStyle="1" w:styleId="Heading7Char">
    <w:name w:val="Heading 7 Char"/>
    <w:basedOn w:val="DefaultParagraphFont"/>
    <w:link w:val="Heading7"/>
    <w:uiPriority w:val="9"/>
    <w:semiHidden/>
    <w:rsid w:val="00A53335"/>
    <w:rPr>
      <w:caps/>
      <w:color w:val="008698" w:themeColor="accent1" w:themeShade="BF"/>
      <w:spacing w:val="10"/>
    </w:rPr>
  </w:style>
  <w:style w:type="character" w:customStyle="1" w:styleId="Heading8Char">
    <w:name w:val="Heading 8 Char"/>
    <w:basedOn w:val="DefaultParagraphFont"/>
    <w:link w:val="Heading8"/>
    <w:uiPriority w:val="9"/>
    <w:semiHidden/>
    <w:rsid w:val="00A53335"/>
    <w:rPr>
      <w:caps/>
      <w:spacing w:val="10"/>
      <w:sz w:val="18"/>
      <w:szCs w:val="18"/>
    </w:rPr>
  </w:style>
  <w:style w:type="character" w:customStyle="1" w:styleId="Heading9Char">
    <w:name w:val="Heading 9 Char"/>
    <w:basedOn w:val="DefaultParagraphFont"/>
    <w:link w:val="Heading9"/>
    <w:uiPriority w:val="9"/>
    <w:semiHidden/>
    <w:rsid w:val="00A53335"/>
    <w:rPr>
      <w:i/>
      <w:iCs/>
      <w:caps/>
      <w:spacing w:val="10"/>
      <w:sz w:val="18"/>
      <w:szCs w:val="18"/>
    </w:rPr>
  </w:style>
  <w:style w:type="paragraph" w:styleId="Caption">
    <w:name w:val="caption"/>
    <w:basedOn w:val="Normal"/>
    <w:next w:val="Normal"/>
    <w:uiPriority w:val="35"/>
    <w:semiHidden/>
    <w:unhideWhenUsed/>
    <w:qFormat/>
    <w:rsid w:val="00A53335"/>
    <w:rPr>
      <w:b/>
      <w:bCs/>
      <w:color w:val="008698" w:themeColor="accent1" w:themeShade="BF"/>
      <w:sz w:val="16"/>
      <w:szCs w:val="16"/>
    </w:rPr>
  </w:style>
  <w:style w:type="paragraph" w:styleId="Title">
    <w:name w:val="Title"/>
    <w:aliases w:val="Heading1"/>
    <w:basedOn w:val="Normal"/>
    <w:next w:val="Normal"/>
    <w:link w:val="TitleChar"/>
    <w:uiPriority w:val="10"/>
    <w:qFormat/>
    <w:rsid w:val="006F3FEC"/>
    <w:rPr>
      <w:rFonts w:asciiTheme="majorHAnsi" w:eastAsiaTheme="majorEastAsia" w:hAnsiTheme="majorHAnsi" w:cstheme="majorBidi"/>
      <w:caps/>
      <w:color w:val="00B4CC" w:themeColor="text2"/>
      <w:sz w:val="52"/>
      <w:szCs w:val="52"/>
    </w:rPr>
  </w:style>
  <w:style w:type="character" w:customStyle="1" w:styleId="TitleChar">
    <w:name w:val="Title Char"/>
    <w:aliases w:val="Heading1 Char"/>
    <w:basedOn w:val="DefaultParagraphFont"/>
    <w:link w:val="Title"/>
    <w:uiPriority w:val="10"/>
    <w:rsid w:val="006F3FEC"/>
    <w:rPr>
      <w:rFonts w:asciiTheme="majorHAnsi" w:eastAsiaTheme="majorEastAsia" w:hAnsiTheme="majorHAnsi" w:cstheme="majorBidi"/>
      <w:caps/>
      <w:color w:val="00B4CC" w:themeColor="text2"/>
      <w:sz w:val="52"/>
      <w:szCs w:val="52"/>
    </w:rPr>
  </w:style>
  <w:style w:type="paragraph" w:styleId="Subtitle">
    <w:name w:val="Subtitle"/>
    <w:basedOn w:val="Normal"/>
    <w:next w:val="Normal"/>
    <w:link w:val="SubtitleChar"/>
    <w:uiPriority w:val="11"/>
    <w:qFormat/>
    <w:rsid w:val="00EF3667"/>
    <w:pPr>
      <w:spacing w:after="500"/>
    </w:pPr>
    <w:rPr>
      <w:rFonts w:ascii="Montserrat Medium" w:hAnsi="Montserrat Medium"/>
      <w:b/>
      <w:caps/>
      <w:color w:val="00B4CC" w:themeColor="accent1"/>
      <w:spacing w:val="10"/>
      <w:sz w:val="30"/>
      <w:szCs w:val="21"/>
    </w:rPr>
  </w:style>
  <w:style w:type="character" w:customStyle="1" w:styleId="SubtitleChar">
    <w:name w:val="Subtitle Char"/>
    <w:basedOn w:val="DefaultParagraphFont"/>
    <w:link w:val="Subtitle"/>
    <w:uiPriority w:val="11"/>
    <w:rsid w:val="00EF3667"/>
    <w:rPr>
      <w:rFonts w:ascii="Montserrat Medium" w:hAnsi="Montserrat Medium"/>
      <w:b/>
      <w:caps/>
      <w:color w:val="00B4CC" w:themeColor="accent1"/>
      <w:spacing w:val="10"/>
      <w:sz w:val="30"/>
      <w:szCs w:val="21"/>
    </w:rPr>
  </w:style>
  <w:style w:type="character" w:styleId="Strong">
    <w:name w:val="Strong"/>
    <w:uiPriority w:val="22"/>
    <w:qFormat/>
    <w:rsid w:val="00A53335"/>
    <w:rPr>
      <w:b/>
      <w:bCs/>
    </w:rPr>
  </w:style>
  <w:style w:type="character" w:styleId="Emphasis">
    <w:name w:val="Emphasis"/>
    <w:uiPriority w:val="20"/>
    <w:rsid w:val="00A53335"/>
    <w:rPr>
      <w:caps/>
      <w:color w:val="005965" w:themeColor="accent1" w:themeShade="7F"/>
      <w:spacing w:val="5"/>
    </w:rPr>
  </w:style>
  <w:style w:type="paragraph" w:styleId="NoSpacing">
    <w:name w:val="No Spacing"/>
    <w:uiPriority w:val="1"/>
    <w:qFormat/>
    <w:rsid w:val="00EF3667"/>
    <w:pPr>
      <w:spacing w:after="0" w:line="240" w:lineRule="auto"/>
    </w:pPr>
    <w:rPr>
      <w:sz w:val="22"/>
    </w:rPr>
  </w:style>
  <w:style w:type="paragraph" w:styleId="Quote">
    <w:name w:val="Quote"/>
    <w:basedOn w:val="Normal"/>
    <w:next w:val="Normal"/>
    <w:link w:val="QuoteChar"/>
    <w:uiPriority w:val="29"/>
    <w:qFormat/>
    <w:rsid w:val="00A53335"/>
    <w:rPr>
      <w:i/>
      <w:iCs/>
    </w:rPr>
  </w:style>
  <w:style w:type="character" w:customStyle="1" w:styleId="QuoteChar">
    <w:name w:val="Quote Char"/>
    <w:basedOn w:val="DefaultParagraphFont"/>
    <w:link w:val="Quote"/>
    <w:uiPriority w:val="29"/>
    <w:rsid w:val="00A53335"/>
    <w:rPr>
      <w:i/>
      <w:iCs/>
      <w:sz w:val="24"/>
      <w:szCs w:val="24"/>
    </w:rPr>
  </w:style>
  <w:style w:type="paragraph" w:styleId="IntenseQuote">
    <w:name w:val="Intense Quote"/>
    <w:basedOn w:val="Normal"/>
    <w:next w:val="Normal"/>
    <w:link w:val="IntenseQuoteChar"/>
    <w:uiPriority w:val="30"/>
    <w:rsid w:val="00A53335"/>
    <w:pPr>
      <w:spacing w:before="240" w:after="240"/>
      <w:ind w:left="1080" w:right="1080"/>
      <w:jc w:val="center"/>
    </w:pPr>
    <w:rPr>
      <w:color w:val="00B4CC" w:themeColor="accent1"/>
    </w:rPr>
  </w:style>
  <w:style w:type="character" w:customStyle="1" w:styleId="IntenseQuoteChar">
    <w:name w:val="Intense Quote Char"/>
    <w:basedOn w:val="DefaultParagraphFont"/>
    <w:link w:val="IntenseQuote"/>
    <w:uiPriority w:val="30"/>
    <w:rsid w:val="00A53335"/>
    <w:rPr>
      <w:color w:val="00B4CC" w:themeColor="accent1"/>
      <w:sz w:val="24"/>
      <w:szCs w:val="24"/>
    </w:rPr>
  </w:style>
  <w:style w:type="character" w:styleId="SubtleEmphasis">
    <w:name w:val="Subtle Emphasis"/>
    <w:uiPriority w:val="19"/>
    <w:qFormat/>
    <w:rsid w:val="00A53335"/>
    <w:rPr>
      <w:i/>
      <w:iCs/>
      <w:color w:val="005965" w:themeColor="accent1" w:themeShade="7F"/>
    </w:rPr>
  </w:style>
  <w:style w:type="character" w:styleId="IntenseEmphasis">
    <w:name w:val="Intense Emphasis"/>
    <w:uiPriority w:val="21"/>
    <w:rsid w:val="00A53335"/>
    <w:rPr>
      <w:b/>
      <w:bCs/>
      <w:caps/>
      <w:color w:val="005965" w:themeColor="accent1" w:themeShade="7F"/>
      <w:spacing w:val="10"/>
    </w:rPr>
  </w:style>
  <w:style w:type="character" w:styleId="SubtleReference">
    <w:name w:val="Subtle Reference"/>
    <w:uiPriority w:val="31"/>
    <w:rsid w:val="00A53335"/>
    <w:rPr>
      <w:b/>
      <w:bCs/>
      <w:color w:val="00B4CC" w:themeColor="accent1"/>
    </w:rPr>
  </w:style>
  <w:style w:type="character" w:styleId="IntenseReference">
    <w:name w:val="Intense Reference"/>
    <w:uiPriority w:val="32"/>
    <w:rsid w:val="00A53335"/>
    <w:rPr>
      <w:b/>
      <w:bCs/>
      <w:i/>
      <w:iCs/>
      <w:caps/>
      <w:color w:val="00B4CC" w:themeColor="accent1"/>
    </w:rPr>
  </w:style>
  <w:style w:type="character" w:styleId="BookTitle">
    <w:name w:val="Book Title"/>
    <w:uiPriority w:val="33"/>
    <w:rsid w:val="00A53335"/>
    <w:rPr>
      <w:b/>
      <w:bCs/>
      <w:i/>
      <w:iCs/>
      <w:spacing w:val="0"/>
    </w:rPr>
  </w:style>
  <w:style w:type="paragraph" w:styleId="TOCHeading">
    <w:name w:val="TOC Heading"/>
    <w:basedOn w:val="Heading1"/>
    <w:next w:val="Normal"/>
    <w:uiPriority w:val="39"/>
    <w:semiHidden/>
    <w:unhideWhenUsed/>
    <w:qFormat/>
    <w:rsid w:val="00A53335"/>
    <w:pPr>
      <w:outlineLvl w:val="9"/>
    </w:pPr>
  </w:style>
  <w:style w:type="paragraph" w:styleId="ListParagraph">
    <w:name w:val="List Paragraph"/>
    <w:basedOn w:val="Normal"/>
    <w:uiPriority w:val="34"/>
    <w:qFormat/>
    <w:rsid w:val="00EF3667"/>
    <w:pPr>
      <w:ind w:left="720"/>
      <w:contextualSpacing/>
    </w:pPr>
  </w:style>
  <w:style w:type="table" w:styleId="GridTable1Light-Accent4">
    <w:name w:val="Grid Table 1 Light Accent 4"/>
    <w:basedOn w:val="TableNormal"/>
    <w:uiPriority w:val="46"/>
    <w:rsid w:val="00EF3667"/>
    <w:pPr>
      <w:spacing w:after="0" w:line="240" w:lineRule="auto"/>
    </w:pPr>
    <w:tblPr>
      <w:tblStyleRowBandSize w:val="1"/>
      <w:tblStyleColBandSize w:val="1"/>
      <w:tblBorders>
        <w:top w:val="single" w:sz="4" w:space="0" w:color="F9C2CB" w:themeColor="accent4" w:themeTint="66"/>
        <w:left w:val="single" w:sz="4" w:space="0" w:color="F9C2CB" w:themeColor="accent4" w:themeTint="66"/>
        <w:bottom w:val="single" w:sz="4" w:space="0" w:color="F9C2CB" w:themeColor="accent4" w:themeTint="66"/>
        <w:right w:val="single" w:sz="4" w:space="0" w:color="F9C2CB" w:themeColor="accent4" w:themeTint="66"/>
        <w:insideH w:val="single" w:sz="4" w:space="0" w:color="F9C2CB" w:themeColor="accent4" w:themeTint="66"/>
        <w:insideV w:val="single" w:sz="4" w:space="0" w:color="F9C2CB" w:themeColor="accent4" w:themeTint="66"/>
      </w:tblBorders>
    </w:tblPr>
    <w:tblStylePr w:type="firstRow">
      <w:rPr>
        <w:b/>
        <w:bCs/>
      </w:rPr>
      <w:tblPr/>
      <w:tcPr>
        <w:tcBorders>
          <w:bottom w:val="single" w:sz="12" w:space="0" w:color="F6A4B2" w:themeColor="accent4" w:themeTint="99"/>
        </w:tcBorders>
      </w:tcPr>
    </w:tblStylePr>
    <w:tblStylePr w:type="lastRow">
      <w:rPr>
        <w:b/>
        <w:bCs/>
      </w:rPr>
      <w:tblPr/>
      <w:tcPr>
        <w:tcBorders>
          <w:top w:val="double" w:sz="2" w:space="0" w:color="F6A4B2" w:themeColor="accent4"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D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11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11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11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114" w:themeFill="accent5"/>
      </w:tcPr>
    </w:tblStylePr>
    <w:tblStylePr w:type="band1Vert">
      <w:tblPr/>
      <w:tcPr>
        <w:shd w:val="clear" w:color="auto" w:fill="FFE5A1" w:themeFill="accent5" w:themeFillTint="66"/>
      </w:tcPr>
    </w:tblStylePr>
    <w:tblStylePr w:type="band1Horz">
      <w:tblPr/>
      <w:tcPr>
        <w:shd w:val="clear" w:color="auto" w:fill="FFE5A1" w:themeFill="accent5" w:themeFillTint="66"/>
      </w:tcPr>
    </w:tblStylePr>
  </w:style>
  <w:style w:type="table" w:styleId="GridTable6Colorful-Accent5">
    <w:name w:val="Grid Table 6 Colorful Accent 5"/>
    <w:basedOn w:val="TableNormal"/>
    <w:uiPriority w:val="51"/>
    <w:rsid w:val="005E09FF"/>
    <w:pPr>
      <w:spacing w:after="0" w:line="240" w:lineRule="auto"/>
    </w:pPr>
    <w:rPr>
      <w:color w:val="CD9600" w:themeColor="accent5" w:themeShade="BF"/>
    </w:r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bottom w:val="single" w:sz="12" w:space="0" w:color="FFD972" w:themeColor="accent5" w:themeTint="99"/>
        </w:tcBorders>
      </w:tcPr>
    </w:tblStylePr>
    <w:tblStylePr w:type="lastRow">
      <w:rPr>
        <w:b/>
        <w:bCs/>
      </w:rPr>
      <w:tblPr/>
      <w:tcPr>
        <w:tcBorders>
          <w:top w:val="double" w:sz="4" w:space="0" w:color="FFD972" w:themeColor="accent5" w:themeTint="99"/>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5Dark-Accent6">
    <w:name w:val="Grid Table 5 Dark Accent 6"/>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8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A7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A7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A7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A7E" w:themeFill="accent6"/>
      </w:tcPr>
    </w:tblStylePr>
    <w:tblStylePr w:type="band1Vert">
      <w:tblPr/>
      <w:tcPr>
        <w:shd w:val="clear" w:color="auto" w:fill="D5B1CE" w:themeFill="accent6" w:themeFillTint="66"/>
      </w:tcPr>
    </w:tblStylePr>
    <w:tblStylePr w:type="band1Horz">
      <w:tblPr/>
      <w:tcPr>
        <w:shd w:val="clear" w:color="auto" w:fill="D5B1CE" w:themeFill="accent6" w:themeFillTint="66"/>
      </w:tcPr>
    </w:tblStylePr>
  </w:style>
  <w:style w:type="table" w:styleId="GridTable6Colorful">
    <w:name w:val="Grid Table 6 Colorful"/>
    <w:basedOn w:val="TableNormal"/>
    <w:uiPriority w:val="51"/>
    <w:rsid w:val="005E09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color w:val="FFFFFF" w:themeColor="background1"/>
      </w:rPr>
      <w:tblPr/>
      <w:tcPr>
        <w:tcBorders>
          <w:top w:val="single" w:sz="4" w:space="0" w:color="FFC114" w:themeColor="accent5"/>
          <w:left w:val="single" w:sz="4" w:space="0" w:color="FFC114" w:themeColor="accent5"/>
          <w:bottom w:val="single" w:sz="4" w:space="0" w:color="FFC114" w:themeColor="accent5"/>
          <w:right w:val="single" w:sz="4" w:space="0" w:color="FFC114" w:themeColor="accent5"/>
          <w:insideH w:val="nil"/>
          <w:insideV w:val="nil"/>
        </w:tcBorders>
        <w:shd w:val="clear" w:color="auto" w:fill="FFC114" w:themeFill="accent5"/>
      </w:tcPr>
    </w:tblStylePr>
    <w:tblStylePr w:type="lastRow">
      <w:rPr>
        <w:b/>
        <w:bCs/>
      </w:rPr>
      <w:tblPr/>
      <w:tcPr>
        <w:tcBorders>
          <w:top w:val="double" w:sz="4" w:space="0" w:color="FFC114" w:themeColor="accent5"/>
        </w:tcBorders>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table" w:styleId="GridTable3-Accent5">
    <w:name w:val="Grid Table 3 Accent 5"/>
    <w:basedOn w:val="TableNormal"/>
    <w:uiPriority w:val="48"/>
    <w:rsid w:val="005E09FF"/>
    <w:pPr>
      <w:spacing w:after="0" w:line="240" w:lineRule="auto"/>
    </w:pPr>
    <w:tblPr>
      <w:tblStyleRowBandSize w:val="1"/>
      <w:tblStyleColBandSize w:val="1"/>
      <w:tblBorders>
        <w:top w:val="single" w:sz="4" w:space="0" w:color="FFD972" w:themeColor="accent5" w:themeTint="99"/>
        <w:left w:val="single" w:sz="4" w:space="0" w:color="FFD972" w:themeColor="accent5" w:themeTint="99"/>
        <w:bottom w:val="single" w:sz="4" w:space="0" w:color="FFD972" w:themeColor="accent5" w:themeTint="99"/>
        <w:right w:val="single" w:sz="4" w:space="0" w:color="FFD972" w:themeColor="accent5" w:themeTint="99"/>
        <w:insideH w:val="single" w:sz="4" w:space="0" w:color="FFD972" w:themeColor="accent5" w:themeTint="99"/>
        <w:insideV w:val="single" w:sz="4" w:space="0" w:color="FFD97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D0" w:themeFill="accent5" w:themeFillTint="33"/>
      </w:tcPr>
    </w:tblStylePr>
    <w:tblStylePr w:type="band1Horz">
      <w:tblPr/>
      <w:tcPr>
        <w:shd w:val="clear" w:color="auto" w:fill="FFF2D0" w:themeFill="accent5" w:themeFillTint="33"/>
      </w:tcPr>
    </w:tblStylePr>
    <w:tblStylePr w:type="neCell">
      <w:tblPr/>
      <w:tcPr>
        <w:tcBorders>
          <w:bottom w:val="single" w:sz="4" w:space="0" w:color="FFD972" w:themeColor="accent5" w:themeTint="99"/>
        </w:tcBorders>
      </w:tcPr>
    </w:tblStylePr>
    <w:tblStylePr w:type="nwCell">
      <w:tblPr/>
      <w:tcPr>
        <w:tcBorders>
          <w:bottom w:val="single" w:sz="4" w:space="0" w:color="FFD972" w:themeColor="accent5" w:themeTint="99"/>
        </w:tcBorders>
      </w:tcPr>
    </w:tblStylePr>
    <w:tblStylePr w:type="seCell">
      <w:tblPr/>
      <w:tcPr>
        <w:tcBorders>
          <w:top w:val="single" w:sz="4" w:space="0" w:color="FFD972" w:themeColor="accent5" w:themeTint="99"/>
        </w:tcBorders>
      </w:tcPr>
    </w:tblStylePr>
    <w:tblStylePr w:type="swCell">
      <w:tblPr/>
      <w:tcPr>
        <w:tcBorders>
          <w:top w:val="single" w:sz="4" w:space="0" w:color="FFD972" w:themeColor="accent5" w:themeTint="99"/>
        </w:tcBorders>
      </w:tcPr>
    </w:tblStylePr>
  </w:style>
  <w:style w:type="table" w:styleId="GridTable5Dark">
    <w:name w:val="Grid Table 5 Dark"/>
    <w:basedOn w:val="TableNormal"/>
    <w:uiPriority w:val="50"/>
    <w:rsid w:val="005E09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6">
    <w:name w:val="Grid Table 3 Accent 6"/>
    <w:basedOn w:val="TableNormal"/>
    <w:uiPriority w:val="48"/>
    <w:rsid w:val="005E09FF"/>
    <w:pPr>
      <w:spacing w:after="0" w:line="240" w:lineRule="auto"/>
    </w:pPr>
    <w:tblPr>
      <w:tblStyleRowBandSize w:val="1"/>
      <w:tblStyleColBandSize w:val="1"/>
      <w:tblBorders>
        <w:top w:val="single" w:sz="4" w:space="0" w:color="C08AB6" w:themeColor="accent6" w:themeTint="99"/>
        <w:left w:val="single" w:sz="4" w:space="0" w:color="C08AB6" w:themeColor="accent6" w:themeTint="99"/>
        <w:bottom w:val="single" w:sz="4" w:space="0" w:color="C08AB6" w:themeColor="accent6" w:themeTint="99"/>
        <w:right w:val="single" w:sz="4" w:space="0" w:color="C08AB6" w:themeColor="accent6" w:themeTint="99"/>
        <w:insideH w:val="single" w:sz="4" w:space="0" w:color="C08AB6" w:themeColor="accent6" w:themeTint="99"/>
        <w:insideV w:val="single" w:sz="4" w:space="0" w:color="C08AB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8E6" w:themeFill="accent6" w:themeFillTint="33"/>
      </w:tcPr>
    </w:tblStylePr>
    <w:tblStylePr w:type="band1Horz">
      <w:tblPr/>
      <w:tcPr>
        <w:shd w:val="clear" w:color="auto" w:fill="EAD8E6" w:themeFill="accent6" w:themeFillTint="33"/>
      </w:tcPr>
    </w:tblStylePr>
    <w:tblStylePr w:type="neCell">
      <w:tblPr/>
      <w:tcPr>
        <w:tcBorders>
          <w:bottom w:val="single" w:sz="4" w:space="0" w:color="C08AB6" w:themeColor="accent6" w:themeTint="99"/>
        </w:tcBorders>
      </w:tcPr>
    </w:tblStylePr>
    <w:tblStylePr w:type="nwCell">
      <w:tblPr/>
      <w:tcPr>
        <w:tcBorders>
          <w:bottom w:val="single" w:sz="4" w:space="0" w:color="C08AB6" w:themeColor="accent6" w:themeTint="99"/>
        </w:tcBorders>
      </w:tcPr>
    </w:tblStylePr>
    <w:tblStylePr w:type="seCell">
      <w:tblPr/>
      <w:tcPr>
        <w:tcBorders>
          <w:top w:val="single" w:sz="4" w:space="0" w:color="C08AB6" w:themeColor="accent6" w:themeTint="99"/>
        </w:tcBorders>
      </w:tcPr>
    </w:tblStylePr>
    <w:tblStylePr w:type="swCell">
      <w:tblPr/>
      <w:tcPr>
        <w:tcBorders>
          <w:top w:val="single" w:sz="4" w:space="0" w:color="C08AB6" w:themeColor="accent6" w:themeTint="99"/>
        </w:tcBorders>
      </w:tcPr>
    </w:tblStylePr>
  </w:style>
  <w:style w:type="table" w:styleId="GridTable2-Accent2">
    <w:name w:val="Grid Table 2 Accent 2"/>
    <w:basedOn w:val="TableNormal"/>
    <w:uiPriority w:val="47"/>
    <w:rsid w:val="005E09FF"/>
    <w:pPr>
      <w:spacing w:after="0" w:line="240" w:lineRule="auto"/>
    </w:pPr>
    <w:tblPr>
      <w:tblStyleRowBandSize w:val="1"/>
      <w:tblStyleColBandSize w:val="1"/>
      <w:tblBorders>
        <w:top w:val="single" w:sz="2" w:space="0" w:color="C8E188" w:themeColor="accent2" w:themeTint="99"/>
        <w:bottom w:val="single" w:sz="2" w:space="0" w:color="C8E188" w:themeColor="accent2" w:themeTint="99"/>
        <w:insideH w:val="single" w:sz="2" w:space="0" w:color="C8E188" w:themeColor="accent2" w:themeTint="99"/>
        <w:insideV w:val="single" w:sz="2" w:space="0" w:color="C8E188" w:themeColor="accent2" w:themeTint="99"/>
      </w:tblBorders>
    </w:tblPr>
    <w:tblStylePr w:type="firstRow">
      <w:rPr>
        <w:b/>
        <w:bCs/>
      </w:rPr>
      <w:tblPr/>
      <w:tcPr>
        <w:tcBorders>
          <w:top w:val="nil"/>
          <w:bottom w:val="single" w:sz="12" w:space="0" w:color="C8E188" w:themeColor="accent2" w:themeTint="99"/>
          <w:insideH w:val="nil"/>
          <w:insideV w:val="nil"/>
        </w:tcBorders>
        <w:shd w:val="clear" w:color="auto" w:fill="FFFFFF" w:themeFill="background1"/>
      </w:tcPr>
    </w:tblStylePr>
    <w:tblStylePr w:type="lastRow">
      <w:rPr>
        <w:b/>
        <w:bCs/>
      </w:rPr>
      <w:tblPr/>
      <w:tcPr>
        <w:tcBorders>
          <w:top w:val="double" w:sz="2" w:space="0" w:color="C8E18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5D7" w:themeFill="accent2" w:themeFillTint="33"/>
      </w:tcPr>
    </w:tblStylePr>
    <w:tblStylePr w:type="band1Horz">
      <w:tblPr/>
      <w:tcPr>
        <w:shd w:val="clear" w:color="auto" w:fill="ECF5D7" w:themeFill="accent2" w:themeFillTint="33"/>
      </w:tcPr>
    </w:tblStylePr>
  </w:style>
  <w:style w:type="table" w:styleId="GridTable2-Accent5">
    <w:name w:val="Grid Table 2 Accent 5"/>
    <w:basedOn w:val="TableNormal"/>
    <w:uiPriority w:val="47"/>
    <w:rsid w:val="005E09FF"/>
    <w:pPr>
      <w:spacing w:after="0" w:line="240" w:lineRule="auto"/>
    </w:pPr>
    <w:tblPr>
      <w:tblStyleRowBandSize w:val="1"/>
      <w:tblStyleColBandSize w:val="1"/>
      <w:tblBorders>
        <w:top w:val="single" w:sz="2" w:space="0" w:color="FFD972" w:themeColor="accent5" w:themeTint="99"/>
        <w:bottom w:val="single" w:sz="2" w:space="0" w:color="FFD972" w:themeColor="accent5" w:themeTint="99"/>
        <w:insideH w:val="single" w:sz="2" w:space="0" w:color="FFD972" w:themeColor="accent5" w:themeTint="99"/>
        <w:insideV w:val="single" w:sz="2" w:space="0" w:color="FFD972" w:themeColor="accent5" w:themeTint="99"/>
      </w:tblBorders>
    </w:tblPr>
    <w:tblStylePr w:type="firstRow">
      <w:rPr>
        <w:b/>
        <w:bCs/>
      </w:rPr>
      <w:tblPr/>
      <w:tcPr>
        <w:tcBorders>
          <w:top w:val="nil"/>
          <w:bottom w:val="single" w:sz="12" w:space="0" w:color="FFD972" w:themeColor="accent5" w:themeTint="99"/>
          <w:insideH w:val="nil"/>
          <w:insideV w:val="nil"/>
        </w:tcBorders>
        <w:shd w:val="clear" w:color="auto" w:fill="FFFFFF" w:themeFill="background1"/>
      </w:tcPr>
    </w:tblStylePr>
    <w:tblStylePr w:type="lastRow">
      <w:rPr>
        <w:b/>
        <w:bCs/>
      </w:rPr>
      <w:tblPr/>
      <w:tcPr>
        <w:tcBorders>
          <w:top w:val="double" w:sz="2" w:space="0" w:color="FFD97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D0" w:themeFill="accent5" w:themeFillTint="33"/>
      </w:tcPr>
    </w:tblStylePr>
    <w:tblStylePr w:type="band1Horz">
      <w:tblPr/>
      <w:tcPr>
        <w:shd w:val="clear" w:color="auto" w:fill="FFF2D0" w:themeFill="accent5" w:themeFillTint="33"/>
      </w:tcPr>
    </w:tblStylePr>
  </w:style>
  <w:style w:type="paragraph" w:customStyle="1" w:styleId="Subtitle2">
    <w:name w:val="Subtitle2"/>
    <w:basedOn w:val="Subtitle"/>
    <w:link w:val="Subtitle2Char"/>
    <w:qFormat/>
    <w:rsid w:val="006F3FEC"/>
    <w:rPr>
      <w:rFonts w:ascii="Karla" w:hAnsi="Karla"/>
      <w:b w:val="0"/>
      <w:bCs/>
      <w:caps w:val="0"/>
      <w:color w:val="00B4CC" w:themeColor="text2"/>
      <w:sz w:val="40"/>
      <w:szCs w:val="40"/>
    </w:rPr>
  </w:style>
  <w:style w:type="character" w:styleId="Hyperlink">
    <w:name w:val="Hyperlink"/>
    <w:basedOn w:val="DefaultParagraphFont"/>
    <w:uiPriority w:val="99"/>
    <w:unhideWhenUsed/>
    <w:rsid w:val="00393E9A"/>
    <w:rPr>
      <w:color w:val="FFC114" w:themeColor="hyperlink"/>
      <w:u w:val="single"/>
    </w:rPr>
  </w:style>
  <w:style w:type="character" w:customStyle="1" w:styleId="Subtitle2Char">
    <w:name w:val="Subtitle2 Char"/>
    <w:basedOn w:val="SubtitleChar"/>
    <w:link w:val="Subtitle2"/>
    <w:rsid w:val="006F3FEC"/>
    <w:rPr>
      <w:rFonts w:ascii="Karla" w:hAnsi="Karla"/>
      <w:b w:val="0"/>
      <w:bCs/>
      <w:caps w:val="0"/>
      <w:color w:val="00B4CC" w:themeColor="text2"/>
      <w:spacing w:val="10"/>
      <w:sz w:val="40"/>
      <w:szCs w:val="40"/>
    </w:rPr>
  </w:style>
  <w:style w:type="character" w:styleId="UnresolvedMention">
    <w:name w:val="Unresolved Mention"/>
    <w:basedOn w:val="DefaultParagraphFont"/>
    <w:uiPriority w:val="99"/>
    <w:semiHidden/>
    <w:unhideWhenUsed/>
    <w:rsid w:val="00393E9A"/>
    <w:rPr>
      <w:color w:val="605E5C"/>
      <w:shd w:val="clear" w:color="auto" w:fill="E1DFDD"/>
    </w:rPr>
  </w:style>
  <w:style w:type="character" w:styleId="CommentReference">
    <w:name w:val="annotation reference"/>
    <w:basedOn w:val="DefaultParagraphFont"/>
    <w:uiPriority w:val="99"/>
    <w:semiHidden/>
    <w:unhideWhenUsed/>
    <w:rsid w:val="0053440A"/>
    <w:rPr>
      <w:sz w:val="16"/>
      <w:szCs w:val="16"/>
    </w:rPr>
  </w:style>
  <w:style w:type="paragraph" w:styleId="CommentText">
    <w:name w:val="annotation text"/>
    <w:basedOn w:val="Normal"/>
    <w:link w:val="CommentTextChar"/>
    <w:uiPriority w:val="99"/>
    <w:semiHidden/>
    <w:unhideWhenUsed/>
    <w:rsid w:val="0053440A"/>
    <w:rPr>
      <w:sz w:val="20"/>
      <w:szCs w:val="20"/>
    </w:rPr>
  </w:style>
  <w:style w:type="character" w:customStyle="1" w:styleId="CommentTextChar">
    <w:name w:val="Comment Text Char"/>
    <w:basedOn w:val="DefaultParagraphFont"/>
    <w:link w:val="CommentText"/>
    <w:uiPriority w:val="99"/>
    <w:semiHidden/>
    <w:rsid w:val="0053440A"/>
    <w:rPr>
      <w:rFonts w:eastAsiaTheme="minorHAnsi"/>
      <w:lang w:val="en-US"/>
    </w:rPr>
  </w:style>
  <w:style w:type="paragraph" w:styleId="CommentSubject">
    <w:name w:val="annotation subject"/>
    <w:basedOn w:val="CommentText"/>
    <w:next w:val="CommentText"/>
    <w:link w:val="CommentSubjectChar"/>
    <w:uiPriority w:val="99"/>
    <w:semiHidden/>
    <w:unhideWhenUsed/>
    <w:rsid w:val="0053440A"/>
    <w:rPr>
      <w:b/>
      <w:bCs/>
    </w:rPr>
  </w:style>
  <w:style w:type="character" w:customStyle="1" w:styleId="CommentSubjectChar">
    <w:name w:val="Comment Subject Char"/>
    <w:basedOn w:val="CommentTextChar"/>
    <w:link w:val="CommentSubject"/>
    <w:uiPriority w:val="99"/>
    <w:semiHidden/>
    <w:rsid w:val="0053440A"/>
    <w:rPr>
      <w:rFonts w:eastAsiaTheme="minorHAnsi"/>
      <w:b/>
      <w:bCs/>
      <w:lang w:val="en-US"/>
    </w:rPr>
  </w:style>
  <w:style w:type="paragraph" w:styleId="Revision">
    <w:name w:val="Revision"/>
    <w:hidden/>
    <w:uiPriority w:val="99"/>
    <w:semiHidden/>
    <w:rsid w:val="00E24DEA"/>
    <w:pPr>
      <w:spacing w:before="0" w:after="0" w:line="240" w:lineRule="auto"/>
    </w:pPr>
    <w:rPr>
      <w:rFonts w:eastAsiaTheme="minorHAnsi"/>
      <w:sz w:val="24"/>
      <w:szCs w:val="24"/>
      <w:lang w:val="en-US"/>
    </w:rPr>
  </w:style>
  <w:style w:type="paragraph" w:customStyle="1" w:styleId="paragraph">
    <w:name w:val="paragraph"/>
    <w:basedOn w:val="Normal"/>
    <w:rsid w:val="000F37A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F37A3"/>
  </w:style>
  <w:style w:type="character" w:customStyle="1" w:styleId="eop">
    <w:name w:val="eop"/>
    <w:basedOn w:val="DefaultParagraphFont"/>
    <w:rsid w:val="000F37A3"/>
  </w:style>
  <w:style w:type="character" w:customStyle="1" w:styleId="scxw9871967">
    <w:name w:val="scxw9871967"/>
    <w:basedOn w:val="DefaultParagraphFont"/>
    <w:rsid w:val="000F37A3"/>
  </w:style>
  <w:style w:type="character" w:customStyle="1" w:styleId="findhit">
    <w:name w:val="findhit"/>
    <w:basedOn w:val="DefaultParagraphFont"/>
    <w:rsid w:val="000F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89672">
      <w:bodyDiv w:val="1"/>
      <w:marLeft w:val="0"/>
      <w:marRight w:val="0"/>
      <w:marTop w:val="0"/>
      <w:marBottom w:val="0"/>
      <w:divBdr>
        <w:top w:val="none" w:sz="0" w:space="0" w:color="auto"/>
        <w:left w:val="none" w:sz="0" w:space="0" w:color="auto"/>
        <w:bottom w:val="none" w:sz="0" w:space="0" w:color="auto"/>
        <w:right w:val="none" w:sz="0" w:space="0" w:color="auto"/>
      </w:divBdr>
      <w:divsChild>
        <w:div w:id="1159464474">
          <w:marLeft w:val="-225"/>
          <w:marRight w:val="-225"/>
          <w:marTop w:val="0"/>
          <w:marBottom w:val="0"/>
          <w:divBdr>
            <w:top w:val="none" w:sz="0" w:space="0" w:color="auto"/>
            <w:left w:val="none" w:sz="0" w:space="0" w:color="auto"/>
            <w:bottom w:val="none" w:sz="0" w:space="0" w:color="auto"/>
            <w:right w:val="none" w:sz="0" w:space="0" w:color="auto"/>
          </w:divBdr>
          <w:divsChild>
            <w:div w:id="10333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4309">
      <w:bodyDiv w:val="1"/>
      <w:marLeft w:val="0"/>
      <w:marRight w:val="0"/>
      <w:marTop w:val="0"/>
      <w:marBottom w:val="0"/>
      <w:divBdr>
        <w:top w:val="none" w:sz="0" w:space="0" w:color="auto"/>
        <w:left w:val="none" w:sz="0" w:space="0" w:color="auto"/>
        <w:bottom w:val="none" w:sz="0" w:space="0" w:color="auto"/>
        <w:right w:val="none" w:sz="0" w:space="0" w:color="auto"/>
      </w:divBdr>
    </w:div>
    <w:div w:id="201641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va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Letterhead%20and%20Logos\AIS%20Brand%20Package\Word\AIS%20Letterhead%20Template%20-%20bilingual.dotx" TargetMode="External"/></Relationships>
</file>

<file path=word/theme/theme1.xml><?xml version="1.0" encoding="utf-8"?>
<a:theme xmlns:a="http://schemas.openxmlformats.org/drawingml/2006/main" name="AIS Word Theme1">
  <a:themeElements>
    <a:clrScheme name="AIS Colour Theme">
      <a:dk1>
        <a:srgbClr val="000000"/>
      </a:dk1>
      <a:lt1>
        <a:srgbClr val="FFFFFF"/>
      </a:lt1>
      <a:dk2>
        <a:srgbClr val="00B4CC"/>
      </a:dk2>
      <a:lt2>
        <a:srgbClr val="FFFFFF"/>
      </a:lt2>
      <a:accent1>
        <a:srgbClr val="00B4CC"/>
      </a:accent1>
      <a:accent2>
        <a:srgbClr val="A4CD39"/>
      </a:accent2>
      <a:accent3>
        <a:srgbClr val="BCBCBC"/>
      </a:accent3>
      <a:accent4>
        <a:srgbClr val="F06880"/>
      </a:accent4>
      <a:accent5>
        <a:srgbClr val="FFC114"/>
      </a:accent5>
      <a:accent6>
        <a:srgbClr val="8A4A7E"/>
      </a:accent6>
      <a:hlink>
        <a:srgbClr val="FFC114"/>
      </a:hlink>
      <a:folHlink>
        <a:srgbClr val="595959"/>
      </a:folHlink>
    </a:clrScheme>
    <a:fontScheme name="AIS Customized Font Theme">
      <a:majorFont>
        <a:latin typeface="Montserrat"/>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noFill/>
        </a:ln>
      </a:spPr>
      <a:bodyPr rtlCol="0" anchor="ctr"/>
      <a:lstStyle>
        <a:defPPr algn="ctr">
          <a:defRPr>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IS PowerPoint Theme1" id="{2858DE9E-2969-4F06-BBBA-A4B535E7D68B}" vid="{9ACCB9CB-49D7-4FC8-BD7C-33E88D5436D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B2BE3-4EB0-4D5F-9703-DDC542D04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AIS Letterhead Template - bilingual</Template>
  <TotalTime>1</TotalTime>
  <Pages>3</Pages>
  <Words>891</Words>
  <Characters>5082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Fairbairn</dc:creator>
  <cp:keywords/>
  <dc:description/>
  <cp:lastModifiedBy>Cindy Trebble</cp:lastModifiedBy>
  <cp:revision>2</cp:revision>
  <dcterms:created xsi:type="dcterms:W3CDTF">2023-10-16T14:23:00Z</dcterms:created>
  <dcterms:modified xsi:type="dcterms:W3CDTF">2023-10-16T14:23:00Z</dcterms:modified>
</cp:coreProperties>
</file>