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2028" w14:textId="54B8DCF0" w:rsidR="00901480" w:rsidRPr="0040449A" w:rsidRDefault="006F3A8B" w:rsidP="729626A1">
      <w:pPr>
        <w:pStyle w:val="NormalWeb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Clinical Supervisor</w:t>
      </w:r>
    </w:p>
    <w:p w14:paraId="18204F76" w14:textId="3FC6BEC8" w:rsidR="00901480" w:rsidRPr="0040449A" w:rsidRDefault="00901480" w:rsidP="00901480">
      <w:pPr>
        <w:pStyle w:val="NormalWeb"/>
        <w:rPr>
          <w:rFonts w:ascii="Calibri" w:hAnsi="Calibri" w:cs="Calibri"/>
          <w:sz w:val="22"/>
          <w:szCs w:val="22"/>
        </w:rPr>
      </w:pPr>
      <w:r w:rsidRPr="729626A1">
        <w:rPr>
          <w:rFonts w:ascii="Calibri" w:hAnsi="Calibri" w:cs="Calibri"/>
          <w:sz w:val="22"/>
          <w:szCs w:val="22"/>
        </w:rPr>
        <w:t xml:space="preserve">We are currently </w:t>
      </w:r>
      <w:r w:rsidR="00944BB2">
        <w:rPr>
          <w:rFonts w:ascii="Calibri" w:hAnsi="Calibri" w:cs="Calibri"/>
          <w:sz w:val="22"/>
          <w:szCs w:val="22"/>
        </w:rPr>
        <w:t xml:space="preserve">seeking </w:t>
      </w:r>
      <w:r w:rsidR="006F3A8B">
        <w:rPr>
          <w:rFonts w:ascii="Calibri" w:hAnsi="Calibri" w:cs="Calibri"/>
          <w:sz w:val="22"/>
          <w:szCs w:val="22"/>
        </w:rPr>
        <w:t>candidates for the position of</w:t>
      </w:r>
      <w:r w:rsidR="00CF6A17" w:rsidRPr="729626A1">
        <w:rPr>
          <w:rFonts w:ascii="Calibri" w:hAnsi="Calibri" w:cs="Calibri"/>
          <w:sz w:val="22"/>
          <w:szCs w:val="22"/>
        </w:rPr>
        <w:t xml:space="preserve"> </w:t>
      </w:r>
      <w:r w:rsidR="000963DF">
        <w:rPr>
          <w:rFonts w:ascii="Calibri" w:hAnsi="Calibri" w:cs="Calibri"/>
          <w:sz w:val="22"/>
          <w:szCs w:val="22"/>
        </w:rPr>
        <w:t>Clinical Supervisor</w:t>
      </w:r>
      <w:r w:rsidR="349C7E7C" w:rsidRPr="729626A1">
        <w:rPr>
          <w:rFonts w:ascii="Calibri" w:hAnsi="Calibri" w:cs="Calibri"/>
          <w:sz w:val="22"/>
          <w:szCs w:val="22"/>
        </w:rPr>
        <w:t xml:space="preserve"> </w:t>
      </w:r>
      <w:r w:rsidR="006F3A8B" w:rsidRPr="729626A1">
        <w:rPr>
          <w:rFonts w:ascii="Calibri" w:hAnsi="Calibri" w:cs="Calibri"/>
          <w:sz w:val="22"/>
          <w:szCs w:val="22"/>
        </w:rPr>
        <w:t>in</w:t>
      </w:r>
      <w:r w:rsidR="006F3A8B" w:rsidRPr="729626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53F4C" w:rsidRPr="00253F4C">
        <w:rPr>
          <w:rFonts w:ascii="Calibri" w:hAnsi="Calibri" w:cs="Calibri"/>
          <w:sz w:val="22"/>
          <w:szCs w:val="22"/>
        </w:rPr>
        <w:t xml:space="preserve">our </w:t>
      </w:r>
      <w:r w:rsidR="00253F4C">
        <w:rPr>
          <w:rFonts w:ascii="Calibri" w:hAnsi="Calibri" w:cs="Calibri"/>
          <w:b/>
          <w:bCs/>
          <w:sz w:val="22"/>
          <w:szCs w:val="22"/>
        </w:rPr>
        <w:t>Beresford Office</w:t>
      </w:r>
      <w:r w:rsidR="000963D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C96427" w:rsidRPr="729626A1">
        <w:rPr>
          <w:rFonts w:ascii="Calibri" w:hAnsi="Calibri" w:cs="Calibri"/>
          <w:b/>
          <w:bCs/>
          <w:sz w:val="22"/>
          <w:szCs w:val="22"/>
        </w:rPr>
        <w:t>N.B</w:t>
      </w:r>
      <w:r w:rsidR="006C3C69" w:rsidRPr="729626A1">
        <w:rPr>
          <w:rFonts w:ascii="Calibri" w:hAnsi="Calibri" w:cs="Calibri"/>
          <w:b/>
          <w:bCs/>
          <w:sz w:val="22"/>
          <w:szCs w:val="22"/>
        </w:rPr>
        <w:t>.</w:t>
      </w:r>
    </w:p>
    <w:p w14:paraId="542E9918" w14:textId="0E9FD349" w:rsidR="000963DF" w:rsidRDefault="000963DF" w:rsidP="00F170A2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Reporting to the Regional </w:t>
      </w:r>
      <w:r w:rsidR="00253F4C">
        <w:rPr>
          <w:rFonts w:ascii="Calibri" w:hAnsi="Calibri" w:cs="Calibri"/>
          <w:sz w:val="22"/>
          <w:szCs w:val="22"/>
        </w:rPr>
        <w:t>Manager</w:t>
      </w:r>
      <w:r>
        <w:rPr>
          <w:rFonts w:ascii="Calibri" w:hAnsi="Calibri" w:cs="Calibri"/>
          <w:sz w:val="22"/>
          <w:szCs w:val="22"/>
        </w:rPr>
        <w:t xml:space="preserve"> of the region, </w:t>
      </w:r>
      <w:r w:rsidR="00944BB2">
        <w:rPr>
          <w:rFonts w:ascii="Calibri" w:hAnsi="Calibri" w:cs="Calibri"/>
          <w:sz w:val="22"/>
          <w:szCs w:val="22"/>
        </w:rPr>
        <w:t xml:space="preserve">our </w:t>
      </w:r>
      <w:r w:rsidR="006F3A8B">
        <w:rPr>
          <w:rFonts w:ascii="Calibri" w:hAnsi="Calibri" w:cs="Calibri"/>
          <w:sz w:val="22"/>
          <w:szCs w:val="22"/>
        </w:rPr>
        <w:t>Cl</w:t>
      </w:r>
      <w:r>
        <w:rPr>
          <w:rFonts w:ascii="Calibri" w:hAnsi="Calibri" w:cs="Calibri"/>
          <w:sz w:val="22"/>
          <w:szCs w:val="22"/>
        </w:rPr>
        <w:t xml:space="preserve">inical </w:t>
      </w:r>
      <w:r w:rsidR="006F3A8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upervisor</w:t>
      </w:r>
      <w:r w:rsidR="00944BB2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provide</w:t>
      </w:r>
      <w:r w:rsidR="006F3A8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leadership, supervision and support to our </w:t>
      </w:r>
      <w:r w:rsidR="00944BB2">
        <w:rPr>
          <w:rFonts w:ascii="Calibri" w:hAnsi="Calibri" w:cs="Calibri"/>
          <w:sz w:val="22"/>
          <w:szCs w:val="22"/>
        </w:rPr>
        <w:t>learners</w:t>
      </w:r>
      <w:r>
        <w:rPr>
          <w:rFonts w:ascii="Calibri" w:hAnsi="Calibri" w:cs="Calibri"/>
          <w:sz w:val="22"/>
          <w:szCs w:val="22"/>
        </w:rPr>
        <w:t xml:space="preserve">, families and teams with the goal of ensuring that each child reaches their full potential and has enhanced quality of life. </w:t>
      </w:r>
    </w:p>
    <w:p w14:paraId="09AF7B30" w14:textId="5FBBA4E5" w:rsidR="00FC78A7" w:rsidRPr="000963DF" w:rsidRDefault="00FC78A7" w:rsidP="0040449A">
      <w:pPr>
        <w:pStyle w:val="NormalWeb"/>
        <w:spacing w:before="200" w:after="0" w:afterAutospacing="0" w:line="21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963DF">
        <w:rPr>
          <w:rFonts w:ascii="Calibri" w:hAnsi="Calibri" w:cs="Calibri"/>
          <w:color w:val="000000"/>
          <w:sz w:val="22"/>
          <w:szCs w:val="22"/>
        </w:rPr>
        <w:t xml:space="preserve">We Offer: </w:t>
      </w:r>
    </w:p>
    <w:p w14:paraId="3FC9D60F" w14:textId="0A236D29" w:rsidR="00FC78A7" w:rsidRPr="0040449A" w:rsidRDefault="00FC78A7" w:rsidP="0040449A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 w:rsidRPr="0040449A">
        <w:rPr>
          <w:rFonts w:ascii="Calibri" w:eastAsia="Times New Roman" w:hAnsi="Calibri" w:cs="Calibri"/>
        </w:rPr>
        <w:t>Competitive salary</w:t>
      </w:r>
    </w:p>
    <w:p w14:paraId="6FE941BE" w14:textId="219DCC16" w:rsidR="00FC78A7" w:rsidRDefault="00B57A96" w:rsidP="00B57A96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 w:rsidRPr="0040449A">
        <w:rPr>
          <w:rFonts w:ascii="Calibri" w:eastAsia="Times New Roman" w:hAnsi="Calibri" w:cs="Calibri"/>
        </w:rPr>
        <w:t>Comprehensive group benefits</w:t>
      </w:r>
    </w:p>
    <w:p w14:paraId="0D3F8FCB" w14:textId="610A5A2C" w:rsidR="00017FBF" w:rsidRPr="0040449A" w:rsidRDefault="003920AD" w:rsidP="00B57A96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Paid vacation</w:t>
      </w:r>
    </w:p>
    <w:p w14:paraId="4A4EED4E" w14:textId="33A464F6" w:rsidR="00B27B6F" w:rsidRPr="0040449A" w:rsidRDefault="00C9534E" w:rsidP="00B27B6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Paid p</w:t>
      </w:r>
      <w:r w:rsidR="00017FBF">
        <w:rPr>
          <w:rFonts w:ascii="Calibri" w:eastAsia="Times New Roman" w:hAnsi="Calibri" w:cs="Calibri"/>
        </w:rPr>
        <w:t>ersonal leave</w:t>
      </w:r>
    </w:p>
    <w:p w14:paraId="70AC0E20" w14:textId="2040C866" w:rsidR="00315380" w:rsidRPr="009D302B" w:rsidRDefault="00C96427" w:rsidP="009D302B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 w:rsidRPr="0040449A">
        <w:rPr>
          <w:rFonts w:ascii="Calibri" w:eastAsia="Times New Roman" w:hAnsi="Calibri" w:cs="Calibri"/>
        </w:rPr>
        <w:t>Cellphone allowance</w:t>
      </w:r>
    </w:p>
    <w:p w14:paraId="491EBAA2" w14:textId="054EB182" w:rsidR="00017FBF" w:rsidRPr="00017FBF" w:rsidRDefault="00C96427" w:rsidP="00017FB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 w:rsidRPr="0040449A">
        <w:rPr>
          <w:rFonts w:ascii="Calibri" w:eastAsia="Times New Roman" w:hAnsi="Calibri" w:cs="Calibri"/>
        </w:rPr>
        <w:t>Employee/employer RRSP matching plan</w:t>
      </w:r>
    </w:p>
    <w:p w14:paraId="3AEAA8CD" w14:textId="77777777" w:rsidR="00017FBF" w:rsidRDefault="00017FBF" w:rsidP="00017FB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 w:rsidRPr="0040449A">
        <w:rPr>
          <w:rFonts w:ascii="Calibri" w:eastAsia="Times New Roman" w:hAnsi="Calibri" w:cs="Calibri"/>
        </w:rPr>
        <w:t>Travel expenses</w:t>
      </w:r>
    </w:p>
    <w:p w14:paraId="44A0D8EC" w14:textId="37020F1C" w:rsidR="000963DF" w:rsidRDefault="000963DF" w:rsidP="00017FB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Quarterly incentives for goal achievement</w:t>
      </w:r>
    </w:p>
    <w:p w14:paraId="1215E67B" w14:textId="76FFF993" w:rsidR="000963DF" w:rsidRPr="0040449A" w:rsidRDefault="000963DF" w:rsidP="00017FB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Weekday schedule (Monday- Friday), </w:t>
      </w:r>
      <w:r w:rsidR="00944BB2">
        <w:rPr>
          <w:rFonts w:ascii="Calibri" w:eastAsia="Times New Roman" w:hAnsi="Calibri" w:cs="Calibri"/>
        </w:rPr>
        <w:t>based on 40 hours per week</w:t>
      </w:r>
    </w:p>
    <w:p w14:paraId="6C0F5A64" w14:textId="77777777" w:rsidR="007314A0" w:rsidRPr="0040449A" w:rsidRDefault="007314A0" w:rsidP="007314A0">
      <w:pPr>
        <w:pStyle w:val="ListParagraph"/>
        <w:spacing w:before="0" w:after="0" w:line="240" w:lineRule="auto"/>
        <w:rPr>
          <w:rFonts w:ascii="Calibri" w:eastAsia="Times New Roman" w:hAnsi="Calibri" w:cs="Calibri"/>
        </w:rPr>
      </w:pPr>
    </w:p>
    <w:p w14:paraId="585D9D60" w14:textId="3608AAEB" w:rsidR="00901480" w:rsidRPr="0040449A" w:rsidRDefault="00901480" w:rsidP="0040449A">
      <w:pPr>
        <w:spacing w:after="0"/>
        <w:rPr>
          <w:rStyle w:val="Strong"/>
          <w:rFonts w:ascii="Calibri" w:hAnsi="Calibri" w:cs="Calibri"/>
          <w:szCs w:val="22"/>
        </w:rPr>
      </w:pPr>
      <w:r w:rsidRPr="0040449A">
        <w:rPr>
          <w:rStyle w:val="Strong"/>
          <w:rFonts w:ascii="Calibri" w:hAnsi="Calibri" w:cs="Calibri"/>
          <w:szCs w:val="22"/>
        </w:rPr>
        <w:t xml:space="preserve">Accountabilities </w:t>
      </w:r>
    </w:p>
    <w:p w14:paraId="68EA8F72" w14:textId="77777777" w:rsidR="009D302B" w:rsidRDefault="009D302B" w:rsidP="000206AC">
      <w:pPr>
        <w:jc w:val="both"/>
        <w:rPr>
          <w:rFonts w:ascii="Calibri" w:hAnsi="Calibri" w:cs="Calibri"/>
          <w:szCs w:val="22"/>
        </w:rPr>
      </w:pPr>
      <w:r w:rsidRPr="002E6CB7">
        <w:rPr>
          <w:rFonts w:ascii="Calibri" w:hAnsi="Calibri" w:cs="Calibri"/>
          <w:szCs w:val="22"/>
        </w:rPr>
        <w:t xml:space="preserve">This role will be accountable for: </w:t>
      </w:r>
    </w:p>
    <w:p w14:paraId="668952AE" w14:textId="77777777" w:rsidR="006F3A8B" w:rsidRPr="00534BCA" w:rsidRDefault="006F3A8B" w:rsidP="006F3A8B">
      <w:pPr>
        <w:spacing w:after="120"/>
        <w:rPr>
          <w:rFonts w:ascii="Calibri" w:hAnsi="Calibri" w:cs="Calibri"/>
          <w:b/>
          <w:i/>
          <w:iCs/>
        </w:rPr>
      </w:pPr>
      <w:r w:rsidRPr="00534BCA">
        <w:rPr>
          <w:rFonts w:ascii="Calibri" w:hAnsi="Calibri" w:cs="Calibri"/>
          <w:b/>
          <w:i/>
          <w:iCs/>
        </w:rPr>
        <w:t>Assessment and Program Development</w:t>
      </w:r>
    </w:p>
    <w:p w14:paraId="3D35BF71" w14:textId="77777777" w:rsidR="006F3A8B" w:rsidRPr="006A3D02" w:rsidRDefault="006F3A8B" w:rsidP="006F3A8B">
      <w:pPr>
        <w:pStyle w:val="ListParagraph"/>
        <w:numPr>
          <w:ilvl w:val="0"/>
          <w:numId w:val="5"/>
        </w:numPr>
        <w:spacing w:before="0" w:after="0" w:line="240" w:lineRule="auto"/>
        <w:rPr>
          <w:rFonts w:ascii="Calibri" w:eastAsia="Times New Roman" w:hAnsi="Calibri" w:cs="Calibri"/>
        </w:rPr>
      </w:pPr>
      <w:r w:rsidRPr="006A3D02">
        <w:rPr>
          <w:rFonts w:ascii="Calibri" w:eastAsia="Times New Roman" w:hAnsi="Calibri" w:cs="Calibri"/>
        </w:rPr>
        <w:t xml:space="preserve">At intake, building rapport with the client and family. Identifying the best context for happy, relaxed, and engaged learning. </w:t>
      </w:r>
    </w:p>
    <w:p w14:paraId="51FE30E9" w14:textId="551677BC" w:rsidR="006F3A8B" w:rsidRPr="00534BCA" w:rsidRDefault="006F3A8B" w:rsidP="006F3A8B">
      <w:pPr>
        <w:pStyle w:val="ListParagraph"/>
        <w:numPr>
          <w:ilvl w:val="0"/>
          <w:numId w:val="5"/>
        </w:numPr>
        <w:spacing w:before="0" w:after="0" w:line="240" w:lineRule="auto"/>
        <w:rPr>
          <w:rFonts w:ascii="Calibri" w:eastAsia="Times New Roman" w:hAnsi="Calibri" w:cs="Calibri"/>
        </w:rPr>
      </w:pPr>
      <w:r w:rsidRPr="006A3D02">
        <w:rPr>
          <w:rFonts w:ascii="Calibri" w:eastAsia="Times New Roman" w:hAnsi="Calibri" w:cs="Calibri"/>
        </w:rPr>
        <w:t>Conducting various assessments</w:t>
      </w:r>
      <w:r w:rsidRPr="00534BCA">
        <w:rPr>
          <w:rFonts w:ascii="Calibri" w:eastAsia="Times New Roman" w:hAnsi="Calibri" w:cs="Calibri"/>
        </w:rPr>
        <w:t>, including provincially mandated curriculum-based assessment</w:t>
      </w:r>
      <w:r w:rsidR="002B0A9D">
        <w:rPr>
          <w:rFonts w:ascii="Calibri" w:eastAsia="Times New Roman" w:hAnsi="Calibri" w:cs="Calibri"/>
        </w:rPr>
        <w:t>.</w:t>
      </w:r>
      <w:r w:rsidRPr="00534BCA">
        <w:rPr>
          <w:rFonts w:ascii="Calibri" w:eastAsia="Times New Roman" w:hAnsi="Calibri" w:cs="Calibri"/>
        </w:rPr>
        <w:t xml:space="preserve"> </w:t>
      </w:r>
    </w:p>
    <w:p w14:paraId="1FA732D6" w14:textId="19B98DCF" w:rsidR="006F3A8B" w:rsidRPr="00860E80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</w:rPr>
      </w:pPr>
      <w:r w:rsidRPr="00860E80">
        <w:rPr>
          <w:rFonts w:ascii="Calibri" w:eastAsia="Times New Roman" w:hAnsi="Calibri" w:cs="Calibri"/>
        </w:rPr>
        <w:t>Creating a Personalized Learning Plan in accordance with the current provincial process in collaboration with families and community partners</w:t>
      </w:r>
      <w:r w:rsidR="002B0A9D">
        <w:rPr>
          <w:rFonts w:ascii="Calibri" w:eastAsia="Times New Roman" w:hAnsi="Calibri" w:cs="Calibri"/>
        </w:rPr>
        <w:t>.</w:t>
      </w:r>
    </w:p>
    <w:p w14:paraId="6C560D90" w14:textId="5835CAB5" w:rsidR="006F3A8B" w:rsidRPr="00860E80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860E80">
        <w:rPr>
          <w:rFonts w:ascii="Calibri" w:hAnsi="Calibri" w:cs="Calibri"/>
        </w:rPr>
        <w:t>Writing individualized programs as well as implementing and monitoring programs to ensure adequate and timely progress of clients</w:t>
      </w:r>
      <w:r w:rsidR="002B0A9D">
        <w:rPr>
          <w:rFonts w:ascii="Calibri" w:hAnsi="Calibri" w:cs="Calibri"/>
        </w:rPr>
        <w:t>.</w:t>
      </w:r>
    </w:p>
    <w:p w14:paraId="3C5334A4" w14:textId="77777777" w:rsidR="006F3A8B" w:rsidRPr="006A3D02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860E80">
        <w:rPr>
          <w:rFonts w:ascii="Calibri" w:hAnsi="Calibri" w:cs="Calibri"/>
        </w:rPr>
        <w:t>Conducting functional behaviour assessments and designing behaviour support plans</w:t>
      </w:r>
      <w:r>
        <w:rPr>
          <w:rFonts w:ascii="Calibri" w:hAnsi="Calibri" w:cs="Calibri"/>
        </w:rPr>
        <w:t xml:space="preserve"> </w:t>
      </w:r>
      <w:r w:rsidRPr="006A3D02">
        <w:rPr>
          <w:rFonts w:ascii="Calibri" w:hAnsi="Calibri" w:cs="Calibri"/>
        </w:rPr>
        <w:t xml:space="preserve">that are in alignment with “Today’s ABA” approaches. </w:t>
      </w:r>
    </w:p>
    <w:p w14:paraId="5F173DA2" w14:textId="59FC4089" w:rsidR="006F3A8B" w:rsidRPr="00860E80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860E80">
        <w:rPr>
          <w:rFonts w:ascii="Calibri" w:hAnsi="Calibri" w:cs="Calibri"/>
        </w:rPr>
        <w:t xml:space="preserve">Offering </w:t>
      </w:r>
      <w:r w:rsidR="002B0A9D">
        <w:rPr>
          <w:rFonts w:ascii="Calibri" w:hAnsi="Calibri" w:cs="Calibri"/>
        </w:rPr>
        <w:t>caregiver</w:t>
      </w:r>
      <w:r w:rsidR="002B0A9D" w:rsidRPr="00860E80">
        <w:rPr>
          <w:rFonts w:ascii="Calibri" w:hAnsi="Calibri" w:cs="Calibri"/>
        </w:rPr>
        <w:t xml:space="preserve"> </w:t>
      </w:r>
      <w:r w:rsidRPr="00860E80">
        <w:rPr>
          <w:rFonts w:ascii="Calibri" w:hAnsi="Calibri" w:cs="Calibri"/>
        </w:rPr>
        <w:t>training according to the needs of the client and priorities of the family</w:t>
      </w:r>
      <w:r w:rsidR="002B0A9D">
        <w:rPr>
          <w:rFonts w:ascii="Calibri" w:hAnsi="Calibri" w:cs="Calibri"/>
        </w:rPr>
        <w:t>.</w:t>
      </w:r>
      <w:r w:rsidRPr="00860E80">
        <w:rPr>
          <w:rFonts w:ascii="Calibri" w:hAnsi="Calibri" w:cs="Calibri"/>
        </w:rPr>
        <w:t xml:space="preserve"> </w:t>
      </w:r>
    </w:p>
    <w:p w14:paraId="19A469B0" w14:textId="77777777" w:rsidR="006F3A8B" w:rsidRPr="00534BCA" w:rsidRDefault="006F3A8B" w:rsidP="006F3A8B">
      <w:pPr>
        <w:spacing w:after="120"/>
        <w:rPr>
          <w:rFonts w:ascii="Calibri" w:hAnsi="Calibri" w:cs="Calibri"/>
          <w:b/>
          <w:i/>
          <w:iCs/>
        </w:rPr>
      </w:pPr>
      <w:r w:rsidRPr="00534BCA">
        <w:rPr>
          <w:rFonts w:ascii="Calibri" w:hAnsi="Calibri" w:cs="Calibri"/>
          <w:b/>
          <w:i/>
          <w:iCs/>
        </w:rPr>
        <w:t>Supervision and Professional Development</w:t>
      </w:r>
    </w:p>
    <w:p w14:paraId="537745C0" w14:textId="166C2201" w:rsidR="006F3A8B" w:rsidRPr="00534BC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hAnsi="Calibri" w:cs="Calibri"/>
        </w:rPr>
        <w:t xml:space="preserve">Overseeing the programming of all clients on their clinical team, including </w:t>
      </w:r>
      <w:r w:rsidRPr="00534BCA">
        <w:rPr>
          <w:rFonts w:ascii="Calibri" w:eastAsia="Times New Roman" w:hAnsi="Calibri" w:cs="Calibri"/>
        </w:rPr>
        <w:t>monitoring, analyzing, and documenting progress</w:t>
      </w:r>
      <w:r w:rsidR="002B0A9D">
        <w:rPr>
          <w:rFonts w:ascii="Calibri" w:eastAsia="Times New Roman" w:hAnsi="Calibri" w:cs="Calibri"/>
        </w:rPr>
        <w:t>.</w:t>
      </w:r>
      <w:r w:rsidRPr="00534BCA">
        <w:rPr>
          <w:rFonts w:ascii="Calibri" w:eastAsia="Times New Roman" w:hAnsi="Calibri" w:cs="Calibri"/>
        </w:rPr>
        <w:t xml:space="preserve"> </w:t>
      </w:r>
    </w:p>
    <w:p w14:paraId="21BBB529" w14:textId="77777777" w:rsidR="006F3A8B" w:rsidRPr="00534BC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 xml:space="preserve">Supervising and evaluating the work of Behaviour Consultants, Lead Therapists, and Behaviour Interventionists on their clinical team.  </w:t>
      </w:r>
    </w:p>
    <w:p w14:paraId="3921BAA4" w14:textId="77777777" w:rsidR="006F3A8B" w:rsidRPr="00534BC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>Supporting the ongoing professional development of the clinical team</w:t>
      </w:r>
      <w:r w:rsidRPr="00534BCA">
        <w:rPr>
          <w:rFonts w:ascii="Calibri" w:hAnsi="Calibri" w:cs="Calibri"/>
        </w:rPr>
        <w:t xml:space="preserve"> and evaluating competency development.  </w:t>
      </w:r>
    </w:p>
    <w:p w14:paraId="5E01E9C3" w14:textId="253FEC1C" w:rsidR="006F3A8B" w:rsidRPr="00534BC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hAnsi="Calibri" w:cs="Calibri"/>
        </w:rPr>
        <w:lastRenderedPageBreak/>
        <w:t>Meeting up-to-date annual provincial training requirements of the Department of Education and Early Childhood Development</w:t>
      </w:r>
      <w:r w:rsidR="002B0A9D">
        <w:rPr>
          <w:rFonts w:ascii="Calibri" w:hAnsi="Calibri" w:cs="Calibri"/>
        </w:rPr>
        <w:t>.</w:t>
      </w:r>
    </w:p>
    <w:p w14:paraId="0A71C2EC" w14:textId="77777777" w:rsidR="006F3A8B" w:rsidRPr="00534BCA" w:rsidRDefault="006F3A8B" w:rsidP="006F3A8B">
      <w:pPr>
        <w:rPr>
          <w:rFonts w:ascii="Calibri" w:hAnsi="Calibri" w:cs="Calibri"/>
          <w:b/>
          <w:i/>
          <w:iCs/>
        </w:rPr>
      </w:pPr>
      <w:r w:rsidRPr="00534BCA">
        <w:rPr>
          <w:rFonts w:ascii="Calibri" w:hAnsi="Calibri" w:cs="Calibri"/>
          <w:b/>
          <w:i/>
          <w:iCs/>
        </w:rPr>
        <w:t xml:space="preserve">Collaboration </w:t>
      </w:r>
    </w:p>
    <w:p w14:paraId="494F8C7C" w14:textId="41AB985C" w:rsidR="006F3A8B" w:rsidRPr="00534BCA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>Communicating with families and other stakeholders/community partners</w:t>
      </w:r>
      <w:r w:rsidR="002B0A9D">
        <w:rPr>
          <w:rFonts w:ascii="Calibri" w:eastAsia="Times New Roman" w:hAnsi="Calibri" w:cs="Calibri"/>
        </w:rPr>
        <w:t>.</w:t>
      </w:r>
    </w:p>
    <w:p w14:paraId="0BCD4618" w14:textId="3332401E" w:rsidR="006F3A8B" w:rsidRPr="00534BCA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>Overseeing successful transitions into schools by preparing and documenting the transition plan</w:t>
      </w:r>
      <w:r w:rsidR="002B0A9D">
        <w:rPr>
          <w:rFonts w:ascii="Calibri" w:eastAsia="Times New Roman" w:hAnsi="Calibri" w:cs="Calibri"/>
        </w:rPr>
        <w:t>.</w:t>
      </w:r>
    </w:p>
    <w:p w14:paraId="6710771A" w14:textId="3D44AE6C" w:rsidR="006F3A8B" w:rsidRPr="006F3A8B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 xml:space="preserve">Supporting </w:t>
      </w:r>
      <w:r w:rsidR="002B0A9D">
        <w:rPr>
          <w:rFonts w:ascii="Calibri" w:eastAsia="Times New Roman" w:hAnsi="Calibri" w:cs="Calibri"/>
        </w:rPr>
        <w:t>therapeutic service</w:t>
      </w:r>
      <w:r w:rsidR="002B0A9D" w:rsidRPr="00534BCA">
        <w:rPr>
          <w:rFonts w:ascii="Calibri" w:eastAsia="Times New Roman" w:hAnsi="Calibri" w:cs="Calibri"/>
        </w:rPr>
        <w:t xml:space="preserve"> </w:t>
      </w:r>
      <w:r w:rsidRPr="00534BCA">
        <w:rPr>
          <w:rFonts w:ascii="Calibri" w:eastAsia="Times New Roman" w:hAnsi="Calibri" w:cs="Calibri"/>
        </w:rPr>
        <w:t>within the home and community context</w:t>
      </w:r>
      <w:r w:rsidR="002B0A9D">
        <w:rPr>
          <w:rFonts w:ascii="Calibri" w:eastAsia="Times New Roman" w:hAnsi="Calibri" w:cs="Calibri"/>
        </w:rPr>
        <w:t>.</w:t>
      </w:r>
    </w:p>
    <w:p w14:paraId="7DB5FD0E" w14:textId="77777777" w:rsidR="006F3A8B" w:rsidRPr="00534BCA" w:rsidRDefault="006F3A8B" w:rsidP="006F3A8B">
      <w:pPr>
        <w:rPr>
          <w:rFonts w:ascii="Calibri" w:hAnsi="Calibri" w:cs="Calibri"/>
          <w:b/>
          <w:i/>
          <w:iCs/>
        </w:rPr>
      </w:pPr>
      <w:r w:rsidRPr="00534BCA">
        <w:rPr>
          <w:rFonts w:ascii="Calibri" w:hAnsi="Calibri" w:cs="Calibri"/>
          <w:b/>
          <w:i/>
          <w:iCs/>
        </w:rPr>
        <w:t>Administration</w:t>
      </w:r>
    </w:p>
    <w:p w14:paraId="49B9EF68" w14:textId="1D2CD79D" w:rsidR="006F3A8B" w:rsidRPr="00534BCA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>Implementing and adhering to clinical service delivery policies</w:t>
      </w:r>
      <w:r w:rsidR="002B0A9D">
        <w:rPr>
          <w:rFonts w:ascii="Calibri" w:hAnsi="Calibri" w:cs="Calibri"/>
        </w:rPr>
        <w:t>.</w:t>
      </w:r>
    </w:p>
    <w:p w14:paraId="62C3306B" w14:textId="55DA1597" w:rsidR="006F3A8B" w:rsidRDefault="006F3A8B" w:rsidP="009D302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>Conducting administrative duties relating to scheduling, supervision, and monthly reports</w:t>
      </w:r>
      <w:r w:rsidR="002B0A9D">
        <w:rPr>
          <w:rFonts w:ascii="Calibri" w:eastAsia="Times New Roman" w:hAnsi="Calibri" w:cs="Calibri"/>
        </w:rPr>
        <w:t>.</w:t>
      </w:r>
      <w:r w:rsidRPr="00534BCA">
        <w:rPr>
          <w:rFonts w:ascii="Calibri" w:eastAsia="Times New Roman" w:hAnsi="Calibri" w:cs="Calibri"/>
        </w:rPr>
        <w:t xml:space="preserve"> </w:t>
      </w:r>
    </w:p>
    <w:p w14:paraId="3EFB945D" w14:textId="77777777" w:rsidR="006F3A8B" w:rsidRDefault="006F3A8B" w:rsidP="006F3A8B">
      <w:pPr>
        <w:spacing w:before="0" w:after="0" w:line="240" w:lineRule="auto"/>
        <w:rPr>
          <w:rFonts w:ascii="Calibri" w:hAnsi="Calibri" w:cs="Calibri"/>
          <w:b/>
          <w:bCs/>
          <w:szCs w:val="22"/>
        </w:rPr>
      </w:pPr>
    </w:p>
    <w:p w14:paraId="31C76D6F" w14:textId="77777777" w:rsidR="009D302B" w:rsidRDefault="009D302B" w:rsidP="009D302B">
      <w:pPr>
        <w:rPr>
          <w:rFonts w:ascii="Calibri" w:hAnsi="Calibri" w:cs="Calibri"/>
          <w:b/>
          <w:bCs/>
          <w:szCs w:val="22"/>
        </w:rPr>
      </w:pPr>
      <w:r w:rsidRPr="000206AC">
        <w:rPr>
          <w:rFonts w:ascii="Calibri" w:hAnsi="Calibri" w:cs="Calibri"/>
          <w:b/>
          <w:bCs/>
          <w:szCs w:val="22"/>
        </w:rPr>
        <w:t>The ideal candidate will have:</w:t>
      </w:r>
    </w:p>
    <w:p w14:paraId="7516FE5C" w14:textId="180E7CB3" w:rsidR="006F3A8B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381D3A">
        <w:rPr>
          <w:rFonts w:ascii="Calibri" w:hAnsi="Calibri" w:cs="Calibri"/>
        </w:rPr>
        <w:t>Have or willing to obtain a</w:t>
      </w:r>
      <w:r w:rsidRPr="00534BCA">
        <w:rPr>
          <w:rFonts w:ascii="Calibri" w:hAnsi="Calibri" w:cs="Calibri"/>
        </w:rPr>
        <w:t xml:space="preserve"> master’s degree and excellent clinical skills in the areas of responsibility described above</w:t>
      </w:r>
      <w:r>
        <w:rPr>
          <w:rFonts w:ascii="Calibri" w:hAnsi="Calibri" w:cs="Calibri"/>
        </w:rPr>
        <w:t xml:space="preserve"> (</w:t>
      </w:r>
      <w:r w:rsidR="002B0A9D">
        <w:rPr>
          <w:rFonts w:ascii="Calibri" w:hAnsi="Calibri" w:cs="Calibri"/>
        </w:rPr>
        <w:t xml:space="preserve">e.g., </w:t>
      </w:r>
      <w:r>
        <w:rPr>
          <w:rFonts w:ascii="Calibri" w:hAnsi="Calibri" w:cs="Calibri"/>
        </w:rPr>
        <w:t>BCBA, Speech -Language Pathology, Occupational Therapy, Education and Psychology).</w:t>
      </w:r>
    </w:p>
    <w:p w14:paraId="7F4DFA8E" w14:textId="298508A3" w:rsidR="006F3A8B" w:rsidRPr="00021BA6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Cs w:val="22"/>
        </w:rPr>
      </w:pPr>
      <w:r w:rsidRPr="00021BA6">
        <w:rPr>
          <w:rFonts w:ascii="Calibri" w:hAnsi="Calibri" w:cs="Calibri"/>
          <w:szCs w:val="22"/>
        </w:rPr>
        <w:t>Bilingualism is a</w:t>
      </w:r>
      <w:r>
        <w:rPr>
          <w:rFonts w:ascii="Calibri" w:hAnsi="Calibri" w:cs="Calibri"/>
          <w:szCs w:val="22"/>
        </w:rPr>
        <w:t>n asset</w:t>
      </w:r>
      <w:r w:rsidR="00253F4C">
        <w:rPr>
          <w:rFonts w:ascii="Calibri" w:hAnsi="Calibri" w:cs="Calibri"/>
          <w:szCs w:val="22"/>
        </w:rPr>
        <w:t>.</w:t>
      </w:r>
    </w:p>
    <w:p w14:paraId="56DF0F2A" w14:textId="77777777" w:rsidR="006F3A8B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 xml:space="preserve">Demonstrate exceptional abilities to work in a team setting and a high level of professionalism and integrity, adopting and respecting </w:t>
      </w:r>
      <w:r>
        <w:rPr>
          <w:rFonts w:ascii="Calibri" w:hAnsi="Calibri" w:cs="Calibri"/>
        </w:rPr>
        <w:t>VIVA</w:t>
      </w:r>
      <w:r w:rsidRPr="00534BCA">
        <w:rPr>
          <w:rFonts w:ascii="Calibri" w:hAnsi="Calibri" w:cs="Calibri"/>
        </w:rPr>
        <w:t>’</w:t>
      </w:r>
      <w:r>
        <w:rPr>
          <w:rFonts w:ascii="Calibri" w:hAnsi="Calibri" w:cs="Calibri"/>
        </w:rPr>
        <w:t>s</w:t>
      </w:r>
      <w:r w:rsidRPr="00534BCA">
        <w:rPr>
          <w:rFonts w:ascii="Calibri" w:hAnsi="Calibri" w:cs="Calibri"/>
        </w:rPr>
        <w:t xml:space="preserve"> mission and values.</w:t>
      </w:r>
    </w:p>
    <w:p w14:paraId="4655B325" w14:textId="30C79A8A" w:rsidR="006F3A8B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FA5EB6">
        <w:rPr>
          <w:rFonts w:ascii="Calibri" w:hAnsi="Calibri" w:cs="Calibri"/>
        </w:rPr>
        <w:t xml:space="preserve">Have </w:t>
      </w:r>
      <w:r w:rsidR="00253F4C">
        <w:rPr>
          <w:rFonts w:ascii="Calibri" w:hAnsi="Calibri" w:cs="Calibri"/>
        </w:rPr>
        <w:t xml:space="preserve">a minimum </w:t>
      </w:r>
      <w:r w:rsidRPr="00FA5EB6">
        <w:rPr>
          <w:rFonts w:ascii="Calibri" w:hAnsi="Calibri" w:cs="Calibri"/>
        </w:rPr>
        <w:t>2+ years progressive supervisory experience</w:t>
      </w:r>
      <w:r w:rsidR="0015207E">
        <w:rPr>
          <w:rFonts w:ascii="Calibri" w:hAnsi="Calibri" w:cs="Calibri"/>
        </w:rPr>
        <w:t>.</w:t>
      </w:r>
    </w:p>
    <w:p w14:paraId="60C67A11" w14:textId="36598DA3" w:rsidR="006F3A8B" w:rsidRPr="00B8578C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Thrive in a fast-paced environment and demonstrate excellent organizational skills</w:t>
      </w:r>
      <w:r w:rsidR="0015207E">
        <w:rPr>
          <w:rFonts w:ascii="Calibri" w:hAnsi="Calibri" w:cs="Calibri"/>
        </w:rPr>
        <w:t>.</w:t>
      </w:r>
    </w:p>
    <w:p w14:paraId="3945C008" w14:textId="77777777" w:rsidR="006F3A8B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>Have experience working with preschool-aged children</w:t>
      </w:r>
      <w:r>
        <w:rPr>
          <w:rFonts w:ascii="Calibri" w:hAnsi="Calibri" w:cs="Calibri"/>
        </w:rPr>
        <w:t xml:space="preserve"> with a diagnosis of ASD and other developmental disabilities. </w:t>
      </w:r>
    </w:p>
    <w:p w14:paraId="43E4D54A" w14:textId="77777777" w:rsidR="006F3A8B" w:rsidRPr="006A3D02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6A3D02">
        <w:rPr>
          <w:rFonts w:ascii="Calibri" w:hAnsi="Calibri" w:cs="Calibri"/>
        </w:rPr>
        <w:t>Experience with “Today’s ABA” approaches including PFA&amp;SBT, Balance, and Universal Protocols is considered an asset.</w:t>
      </w:r>
    </w:p>
    <w:p w14:paraId="3CD73E51" w14:textId="10012349" w:rsidR="006F3A8B" w:rsidRPr="00534BCA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>Maintain certification with the Behaviour Analyst Certification Board or with their licensing body (if applicable)</w:t>
      </w:r>
      <w:r w:rsidR="0015207E">
        <w:rPr>
          <w:rFonts w:ascii="Calibri" w:hAnsi="Calibri" w:cs="Calibri"/>
        </w:rPr>
        <w:t>.</w:t>
      </w:r>
      <w:r w:rsidRPr="00534BCA">
        <w:rPr>
          <w:rFonts w:ascii="Calibri" w:hAnsi="Calibri" w:cs="Calibri"/>
        </w:rPr>
        <w:t xml:space="preserve"> </w:t>
      </w:r>
    </w:p>
    <w:p w14:paraId="287E7960" w14:textId="77777777" w:rsidR="006F3A8B" w:rsidRPr="00534BCA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a clear </w:t>
      </w:r>
      <w:r w:rsidRPr="00534BCA">
        <w:rPr>
          <w:rFonts w:ascii="Calibri" w:hAnsi="Calibri" w:cs="Calibri"/>
        </w:rPr>
        <w:t>criminal record check, vulnerable sector check and Social Development prior contact check.</w:t>
      </w:r>
    </w:p>
    <w:p w14:paraId="2339A260" w14:textId="05C6C113" w:rsidR="006F3A8B" w:rsidRPr="006F3A8B" w:rsidRDefault="006F3A8B" w:rsidP="009D302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>Valid Driver’s license and access to a vehicle as travel is required.</w:t>
      </w:r>
    </w:p>
    <w:p w14:paraId="068720B0" w14:textId="77777777" w:rsidR="006F3A8B" w:rsidRPr="0015207E" w:rsidRDefault="006F3A8B" w:rsidP="006F3A8B">
      <w:pPr>
        <w:pStyle w:val="ListParagraph"/>
        <w:spacing w:before="0" w:after="0" w:line="240" w:lineRule="auto"/>
        <w:rPr>
          <w:rFonts w:ascii="Calibri" w:hAnsi="Calibri" w:cs="Calibri"/>
          <w:sz w:val="12"/>
          <w:szCs w:val="12"/>
        </w:rPr>
      </w:pPr>
    </w:p>
    <w:p w14:paraId="6948E4FD" w14:textId="2846E7F6" w:rsidR="00D054FE" w:rsidRPr="0015207E" w:rsidRDefault="00D054FE" w:rsidP="0015207E">
      <w:pPr>
        <w:rPr>
          <w:rFonts w:ascii="Calibri" w:hAnsi="Calibri" w:cs="Calibri"/>
          <w:b/>
          <w:bCs/>
        </w:rPr>
      </w:pPr>
      <w:r w:rsidRPr="0040449A">
        <w:rPr>
          <w:rFonts w:ascii="Calibri" w:hAnsi="Calibri" w:cs="Calibri"/>
        </w:rPr>
        <w:t>If you are interested in joining our team, visit our website to find out more about us:</w:t>
      </w:r>
      <w:r w:rsidRPr="0040449A">
        <w:rPr>
          <w:rFonts w:ascii="Calibri" w:hAnsi="Calibri" w:cs="Calibri"/>
          <w:b/>
          <w:bCs/>
        </w:rPr>
        <w:t xml:space="preserve"> </w:t>
      </w:r>
      <w:hyperlink r:id="rId11" w:history="1">
        <w:r w:rsidR="0015207E" w:rsidRPr="0015207E">
          <w:rPr>
            <w:rStyle w:val="Hyperlink"/>
            <w:rFonts w:ascii="Calibri" w:hAnsi="Calibri" w:cs="Calibri"/>
            <w:color w:val="0070C0"/>
          </w:rPr>
          <w:t>https://www.vivanb.ca/</w:t>
        </w:r>
      </w:hyperlink>
      <w:r w:rsidRPr="0015207E">
        <w:rPr>
          <w:rStyle w:val="Hyperlink"/>
          <w:color w:val="0070C0"/>
        </w:rPr>
        <w:t xml:space="preserve"> </w:t>
      </w:r>
      <w:r w:rsidR="0015207E">
        <w:rPr>
          <w:rFonts w:ascii="Calibri" w:hAnsi="Calibri" w:cs="Calibri"/>
        </w:rPr>
        <w:t xml:space="preserve">And, </w:t>
      </w:r>
      <w:r w:rsidRPr="0040449A">
        <w:rPr>
          <w:rFonts w:ascii="Calibri" w:hAnsi="Calibri" w:cs="Calibri"/>
        </w:rPr>
        <w:t xml:space="preserve">visit our YouTube Channel: </w:t>
      </w:r>
      <w:hyperlink r:id="rId12" w:history="1">
        <w:r w:rsidRPr="0040449A">
          <w:rPr>
            <w:rStyle w:val="Hyperlink"/>
            <w:rFonts w:ascii="Calibri" w:hAnsi="Calibri" w:cs="Calibri"/>
            <w:color w:val="0070C0"/>
          </w:rPr>
          <w:t>https://www.youtube.com/@VIVATherapeuticServices/videos</w:t>
        </w:r>
      </w:hyperlink>
    </w:p>
    <w:p w14:paraId="0D573968" w14:textId="65B67E92" w:rsidR="004941F0" w:rsidRPr="004941F0" w:rsidRDefault="00901480" w:rsidP="00274117">
      <w:pPr>
        <w:pStyle w:val="NormalWeb"/>
        <w:rPr>
          <w:rFonts w:ascii="Calibri" w:hAnsi="Calibri" w:cs="Calibri"/>
          <w:bCs/>
          <w:color w:val="0070C0"/>
          <w:sz w:val="22"/>
          <w:szCs w:val="22"/>
          <w:u w:val="single"/>
        </w:rPr>
      </w:pPr>
      <w:r w:rsidRPr="0040449A">
        <w:rPr>
          <w:rFonts w:ascii="Calibri" w:hAnsi="Calibri" w:cs="Calibri"/>
          <w:b/>
          <w:sz w:val="22"/>
          <w:szCs w:val="22"/>
        </w:rPr>
        <w:t>Interested applicants are invited to send a cove</w:t>
      </w:r>
      <w:r w:rsidR="00860E80" w:rsidRPr="0040449A">
        <w:rPr>
          <w:rFonts w:ascii="Calibri" w:hAnsi="Calibri" w:cs="Calibri"/>
          <w:b/>
          <w:sz w:val="22"/>
          <w:szCs w:val="22"/>
        </w:rPr>
        <w:t>r let</w:t>
      </w:r>
      <w:r w:rsidR="00EC4865" w:rsidRPr="0040449A">
        <w:rPr>
          <w:rFonts w:ascii="Calibri" w:hAnsi="Calibri" w:cs="Calibri"/>
          <w:b/>
          <w:sz w:val="22"/>
          <w:szCs w:val="22"/>
        </w:rPr>
        <w:t xml:space="preserve">ter and resume to: </w:t>
      </w:r>
      <w:hyperlink r:id="rId13" w:history="1">
        <w:r w:rsidR="004941F0" w:rsidRPr="004941F0">
          <w:rPr>
            <w:rStyle w:val="Hyperlink"/>
            <w:rFonts w:ascii="Calibri" w:hAnsi="Calibri" w:cs="Calibri"/>
            <w:bCs/>
            <w:color w:val="0070C0"/>
            <w:sz w:val="22"/>
            <w:szCs w:val="22"/>
          </w:rPr>
          <w:t>rebecca.lavigne@vivanb.ca</w:t>
        </w:r>
      </w:hyperlink>
    </w:p>
    <w:p w14:paraId="37B55161" w14:textId="77777777" w:rsidR="00A15340" w:rsidRPr="0040449A" w:rsidRDefault="00A15340" w:rsidP="00A15340">
      <w:pPr>
        <w:rPr>
          <w:rFonts w:ascii="Calibri" w:hAnsi="Calibri" w:cs="Calibri"/>
        </w:rPr>
      </w:pPr>
      <w:r w:rsidRPr="0040449A">
        <w:rPr>
          <w:rFonts w:ascii="Calibri" w:hAnsi="Calibri" w:cs="Calibri"/>
        </w:rPr>
        <w:t>We thank all applicants for your interest; only those selected for an interview will be contacted.</w:t>
      </w:r>
    </w:p>
    <w:sectPr w:rsidR="00A15340" w:rsidRPr="0040449A" w:rsidSect="00196BBC">
      <w:headerReference w:type="default" r:id="rId14"/>
      <w:footerReference w:type="default" r:id="rId15"/>
      <w:pgSz w:w="12240" w:h="15840"/>
      <w:pgMar w:top="1440" w:right="1080" w:bottom="1440" w:left="1080" w:header="20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69DD4" w14:textId="77777777" w:rsidR="00E826A4" w:rsidRDefault="00E826A4" w:rsidP="004A0020">
      <w:pPr>
        <w:spacing w:before="0" w:after="0" w:line="240" w:lineRule="auto"/>
      </w:pPr>
      <w:r>
        <w:separator/>
      </w:r>
    </w:p>
  </w:endnote>
  <w:endnote w:type="continuationSeparator" w:id="0">
    <w:p w14:paraId="1E980095" w14:textId="77777777" w:rsidR="00E826A4" w:rsidRDefault="00E826A4" w:rsidP="004A0020">
      <w:pPr>
        <w:spacing w:before="0" w:after="0" w:line="240" w:lineRule="auto"/>
      </w:pPr>
      <w:r>
        <w:continuationSeparator/>
      </w:r>
    </w:p>
  </w:endnote>
  <w:endnote w:type="continuationNotice" w:id="1">
    <w:p w14:paraId="67A43274" w14:textId="77777777" w:rsidR="00E826A4" w:rsidRDefault="00E826A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7073" w14:textId="1DD8F8E3" w:rsidR="00177189" w:rsidRPr="0080442C" w:rsidRDefault="00A66BFF" w:rsidP="00A66BFF">
    <w:pPr>
      <w:pStyle w:val="Footer"/>
      <w:rPr>
        <w:rFonts w:ascii="Calibri" w:hAnsi="Calibri" w:cs="Calibri"/>
        <w:sz w:val="20"/>
        <w:szCs w:val="18"/>
        <w:lang w:val="en-US"/>
      </w:rPr>
    </w:pPr>
    <w:r w:rsidRPr="0080442C">
      <w:rPr>
        <w:rFonts w:ascii="Calibri" w:hAnsi="Calibri" w:cs="Calibri"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077755" wp14:editId="0D79F131">
              <wp:simplePos x="0" y="0"/>
              <wp:positionH relativeFrom="margin">
                <wp:align>center</wp:align>
              </wp:positionH>
              <wp:positionV relativeFrom="paragraph">
                <wp:posOffset>76673</wp:posOffset>
              </wp:positionV>
              <wp:extent cx="2870200" cy="318770"/>
              <wp:effectExtent l="0" t="0" r="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0200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5DDD35" w14:textId="592CC329" w:rsidR="00A66BFF" w:rsidRPr="00A064CB" w:rsidRDefault="00EA776A" w:rsidP="00A064CB">
                          <w:pPr>
                            <w:spacing w:before="0" w:after="0" w:line="240" w:lineRule="auto"/>
                            <w:jc w:val="center"/>
                            <w:rPr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0B4CC" w:themeColor="text2"/>
                              <w:sz w:val="24"/>
                              <w:szCs w:val="24"/>
                            </w:rPr>
                            <w:t>vivanb</w:t>
                          </w:r>
                          <w:r w:rsidR="00A66BFF" w:rsidRPr="00A064CB">
                            <w:rPr>
                              <w:rFonts w:ascii="Montserrat Medium" w:hAnsi="Montserrat Medium"/>
                              <w:color w:val="00B4CC" w:themeColor="text2"/>
                              <w:sz w:val="24"/>
                              <w:szCs w:val="24"/>
                            </w:rPr>
                            <w:t>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07775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0;margin-top:6.05pt;width:226pt;height:25.1pt;z-index:251658243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" filled="f" stroked="f" strokeweight=".5pt">
              <v:textbox>
                <w:txbxContent>
                  <w:p w14:paraId="065DDD35" w14:textId="592CC329" w:rsidR="00A66BFF" w:rsidRPr="00A064CB" w:rsidRDefault="00EA776A" w:rsidP="00A064CB">
                    <w:pPr>
                      <w:spacing w:before="0" w:after="0" w:line="240" w:lineRule="auto"/>
                      <w:jc w:val="center"/>
                      <w:rPr>
                        <w:sz w:val="20"/>
                        <w:szCs w:val="18"/>
                      </w:rPr>
                    </w:pPr>
                    <w:r>
                      <w:rPr>
                        <w:rFonts w:ascii="Montserrat Medium" w:hAnsi="Montserrat Medium"/>
                        <w:color w:val="00B4CC" w:themeColor="text2"/>
                        <w:sz w:val="24"/>
                        <w:szCs w:val="24"/>
                      </w:rPr>
                      <w:t>vivanb</w:t>
                    </w:r>
                    <w:r w:rsidR="00A66BFF" w:rsidRPr="00A064CB">
                      <w:rPr>
                        <w:rFonts w:ascii="Montserrat Medium" w:hAnsi="Montserrat Medium"/>
                        <w:color w:val="00B4CC" w:themeColor="text2"/>
                        <w:sz w:val="24"/>
                        <w:szCs w:val="24"/>
                      </w:rPr>
                      <w:t>.ca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5207E" w:rsidRPr="0080442C">
      <w:rPr>
        <w:rFonts w:ascii="Calibri" w:hAnsi="Calibri" w:cs="Calibri"/>
        <w:sz w:val="20"/>
        <w:szCs w:val="18"/>
        <w:lang w:val="en-US"/>
      </w:rPr>
      <w:t>V</w:t>
    </w:r>
    <w:r w:rsidR="0015207E">
      <w:rPr>
        <w:rFonts w:ascii="Calibri" w:hAnsi="Calibri" w:cs="Calibri"/>
        <w:sz w:val="20"/>
        <w:szCs w:val="18"/>
        <w:lang w:val="en-US"/>
      </w:rPr>
      <w:t>2_31012025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815A6" w14:textId="77777777" w:rsidR="00E826A4" w:rsidRDefault="00E826A4" w:rsidP="004A0020">
      <w:pPr>
        <w:spacing w:before="0" w:after="0" w:line="240" w:lineRule="auto"/>
      </w:pPr>
      <w:r>
        <w:separator/>
      </w:r>
    </w:p>
  </w:footnote>
  <w:footnote w:type="continuationSeparator" w:id="0">
    <w:p w14:paraId="6FA421B2" w14:textId="77777777" w:rsidR="00E826A4" w:rsidRDefault="00E826A4" w:rsidP="004A0020">
      <w:pPr>
        <w:spacing w:before="0" w:after="0" w:line="240" w:lineRule="auto"/>
      </w:pPr>
      <w:r>
        <w:continuationSeparator/>
      </w:r>
    </w:p>
  </w:footnote>
  <w:footnote w:type="continuationNotice" w:id="1">
    <w:p w14:paraId="4B4FA9F4" w14:textId="77777777" w:rsidR="00E826A4" w:rsidRDefault="00E826A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DC65" w14:textId="4CE6B8C2" w:rsidR="004A0020" w:rsidRPr="004A0020" w:rsidRDefault="005D24EF" w:rsidP="004A002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523EB79" wp14:editId="00534361">
          <wp:simplePos x="0" y="0"/>
          <wp:positionH relativeFrom="margin">
            <wp:posOffset>2389505</wp:posOffset>
          </wp:positionH>
          <wp:positionV relativeFrom="page">
            <wp:posOffset>219075</wp:posOffset>
          </wp:positionV>
          <wp:extent cx="1620520" cy="126174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BFF">
      <w:rPr>
        <w:rFonts w:ascii="Montserrat Medium" w:hAnsi="Montserrat Medium"/>
        <w:noProof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9E364F9" wp14:editId="03A5990D">
              <wp:simplePos x="0" y="0"/>
              <wp:positionH relativeFrom="column">
                <wp:posOffset>4864395</wp:posOffset>
              </wp:positionH>
              <wp:positionV relativeFrom="paragraph">
                <wp:posOffset>-578411</wp:posOffset>
              </wp:positionV>
              <wp:extent cx="1604645" cy="892499"/>
              <wp:effectExtent l="0" t="0" r="0" b="317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4645" cy="892499"/>
                        <a:chOff x="744278" y="31913"/>
                        <a:chExt cx="1605221" cy="893097"/>
                      </a:xfrm>
                    </wpg:grpSpPr>
                    <wps:wsp>
                      <wps:cNvPr id="6" name="Text Box 6"/>
                      <wps:cNvSpPr txBox="1"/>
                      <wps:spPr>
                        <a:xfrm>
                          <a:off x="744278" y="42485"/>
                          <a:ext cx="1605221" cy="88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69B34" w14:textId="77777777" w:rsidR="00C26E70" w:rsidRPr="00177189" w:rsidRDefault="00C26E70" w:rsidP="00C26E70">
                            <w:pPr>
                              <w:spacing w:before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24F32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Bureau </w:t>
                            </w:r>
                            <w:proofErr w:type="spellStart"/>
                            <w:r w:rsidRPr="00024F32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Corporatif</w:t>
                            </w:r>
                            <w:proofErr w:type="spellEnd"/>
                            <w:r w:rsidRPr="00024F32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358 Rue King, Suite 302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Fredericton, </w:t>
                            </w:r>
                            <w:r w:rsidR="00313FBF" w:rsidRPr="00313FBF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N-B</w:t>
                            </w:r>
                            <w:r w:rsidR="00313FBF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E3B 1E3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506 455 0285</w:t>
                            </w:r>
                            <w:r w:rsidRP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61CC86C" w14:textId="77777777" w:rsidR="00C26E70" w:rsidRDefault="00C26E70" w:rsidP="00C26E70">
                            <w:pPr>
                              <w:spacing w:before="0" w:line="240" w:lineRule="auto"/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</w:pPr>
                          </w:p>
                          <w:p w14:paraId="2941A95C" w14:textId="77777777" w:rsidR="00177189" w:rsidRDefault="00177189" w:rsidP="00177189">
                            <w:pPr>
                              <w:spacing w:before="0" w:line="240" w:lineRule="auto"/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Straight Connector 7"/>
                      <wps:cNvCnPr/>
                      <wps:spPr>
                        <a:xfrm>
                          <a:off x="1701210" y="31913"/>
                          <a:ext cx="55289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E364F9" id="Group 5" o:spid="_x0000_s1026" style="position:absolute;margin-left:383pt;margin-top:-45.55pt;width:126.35pt;height:70.3pt;z-index:251658242;mso-width-relative:margin;mso-height-relative:margin" coordorigin="7442,319" coordsize="16052,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7442;top:424;width:16052;height:8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1A269B34" w14:textId="77777777" w:rsidR="00C26E70" w:rsidRPr="00177189" w:rsidRDefault="00C26E70" w:rsidP="00C26E70">
                      <w:pPr>
                        <w:spacing w:before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024F32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Bureau </w:t>
                      </w:r>
                      <w:proofErr w:type="spellStart"/>
                      <w:r w:rsidRPr="00024F32">
                        <w:rPr>
                          <w:rFonts w:ascii="Karla" w:hAnsi="Karla"/>
                          <w:sz w:val="16"/>
                          <w:szCs w:val="16"/>
                        </w:rPr>
                        <w:t>Corporatif</w:t>
                      </w:r>
                      <w:proofErr w:type="spellEnd"/>
                      <w:r w:rsidRPr="00024F32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>358 Rue King, Suite 302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Fredericton, </w:t>
                      </w:r>
                      <w:r w:rsidR="00313FBF" w:rsidRPr="00313FBF">
                        <w:rPr>
                          <w:rFonts w:ascii="Karla" w:hAnsi="Karla"/>
                          <w:sz w:val="16"/>
                          <w:szCs w:val="16"/>
                        </w:rPr>
                        <w:t>N-B</w:t>
                      </w:r>
                      <w:r w:rsidR="00313FBF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>E3B 1E3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177189">
                        <w:rPr>
                          <w:rFonts w:ascii="Karla" w:hAnsi="Karla"/>
                          <w:sz w:val="16"/>
                          <w:szCs w:val="16"/>
                        </w:rPr>
                        <w:t>506 455 0285</w:t>
                      </w:r>
                      <w:r w:rsidRP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</w:p>
                    <w:p w14:paraId="561CC86C" w14:textId="77777777" w:rsidR="00C26E70" w:rsidRDefault="00C26E70" w:rsidP="00C26E70">
                      <w:pPr>
                        <w:spacing w:before="0" w:line="240" w:lineRule="auto"/>
                        <w:rPr>
                          <w:rFonts w:ascii="Karla" w:hAnsi="Karla"/>
                          <w:sz w:val="16"/>
                          <w:szCs w:val="16"/>
                        </w:rPr>
                      </w:pPr>
                    </w:p>
                    <w:p w14:paraId="2941A95C" w14:textId="77777777" w:rsidR="00177189" w:rsidRDefault="00177189" w:rsidP="00177189">
                      <w:pPr>
                        <w:spacing w:before="0" w:line="240" w:lineRule="auto"/>
                        <w:rPr>
                          <w:rFonts w:ascii="Karla" w:hAnsi="Karl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Straight Connector 7" o:spid="_x0000_s1028" style="position:absolute;visibility:visible;mso-wrap-style:square" from="17012,319" to="22541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" strokecolor="#00b4cc [3215]" strokeweight="1.5pt">
                <v:stroke joinstyle="miter"/>
              </v:line>
            </v:group>
          </w:pict>
        </mc:Fallback>
      </mc:AlternateContent>
    </w:r>
    <w:r w:rsidR="00A66BFF">
      <w:rPr>
        <w:rFonts w:ascii="Montserrat Medium" w:hAnsi="Montserrat Medium"/>
        <w:noProof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2ED2D1E" wp14:editId="4A4AD9D2">
              <wp:simplePos x="0" y="0"/>
              <wp:positionH relativeFrom="column">
                <wp:posOffset>-58479</wp:posOffset>
              </wp:positionH>
              <wp:positionV relativeFrom="paragraph">
                <wp:posOffset>-578411</wp:posOffset>
              </wp:positionV>
              <wp:extent cx="2349500" cy="892499"/>
              <wp:effectExtent l="0" t="0" r="0" b="317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9500" cy="892499"/>
                        <a:chOff x="0" y="31913"/>
                        <a:chExt cx="2349500" cy="893119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42507"/>
                          <a:ext cx="2349500" cy="88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C010D" w14:textId="77777777" w:rsidR="00177189" w:rsidRDefault="00313FBF" w:rsidP="00177189">
                            <w:pPr>
                              <w:spacing w:before="0" w:line="240" w:lineRule="auto"/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</w:pPr>
                            <w:r w:rsidRPr="00024F32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Corporate Office</w:t>
                            </w:r>
                            <w:r w:rsidR="00177189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br/>
                            </w:r>
                            <w:r w:rsidR="00177189" w:rsidRPr="004A0020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358 King Street, Suite 302 </w:t>
                            </w:r>
                            <w:r w:rsid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="00C26E70"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Fredericton, NB</w:t>
                            </w:r>
                            <w:r w:rsidR="00C26E70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6E70"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="00C26E70"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E3B 1E3</w:t>
                            </w:r>
                            <w:r w:rsid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  <w:t>5</w:t>
                            </w:r>
                            <w:r w:rsidR="00177189" w:rsidRPr="004A0020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06 455 0285</w:t>
                            </w:r>
                            <w:r w:rsid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>
                          <a:off x="106326" y="31913"/>
                          <a:ext cx="55289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ED2D1E" id="Group 4" o:spid="_x0000_s1029" style="position:absolute;margin-left:-4.6pt;margin-top:-45.55pt;width:185pt;height:70.3pt;z-index:251658241;mso-height-relative:margin" coordorigin=",319" coordsize="23495,8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">
              <v:shape id="Text Box 2" o:spid="_x0000_s1030" type="#_x0000_t202" style="position:absolute;top:425;width:23495;height:8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57FC010D" w14:textId="77777777" w:rsidR="00177189" w:rsidRDefault="00313FBF" w:rsidP="00177189">
                      <w:pPr>
                        <w:spacing w:before="0" w:line="240" w:lineRule="auto"/>
                        <w:rPr>
                          <w:rFonts w:ascii="Karla" w:hAnsi="Karla"/>
                          <w:sz w:val="16"/>
                          <w:szCs w:val="16"/>
                        </w:rPr>
                      </w:pPr>
                      <w:r w:rsidRPr="00024F32">
                        <w:rPr>
                          <w:rFonts w:ascii="Karla" w:hAnsi="Karla"/>
                          <w:sz w:val="16"/>
                          <w:szCs w:val="16"/>
                        </w:rPr>
                        <w:t>Corporate Office</w:t>
                      </w:r>
                      <w:r w:rsidR="00177189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br/>
                      </w:r>
                      <w:r w:rsidR="00177189" w:rsidRPr="004A0020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358 King Street, Suite 302 </w:t>
                      </w:r>
                      <w:r w:rsid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="00C26E70" w:rsidRPr="000042E8">
                        <w:rPr>
                          <w:rFonts w:ascii="Karla" w:hAnsi="Karla"/>
                          <w:sz w:val="16"/>
                          <w:szCs w:val="16"/>
                        </w:rPr>
                        <w:t>Fredericton, NB</w:t>
                      </w:r>
                      <w:r w:rsidR="00C26E70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 </w:t>
                      </w:r>
                      <w:r w:rsidR="00C26E70" w:rsidRPr="000042E8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="00C26E70" w:rsidRPr="000042E8">
                        <w:rPr>
                          <w:rFonts w:ascii="Karla" w:hAnsi="Karla"/>
                          <w:sz w:val="16"/>
                          <w:szCs w:val="16"/>
                        </w:rPr>
                        <w:t>E3B 1E3</w:t>
                      </w:r>
                      <w:r w:rsid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  <w:t>5</w:t>
                      </w:r>
                      <w:r w:rsidR="00177189" w:rsidRPr="004A0020">
                        <w:rPr>
                          <w:rFonts w:ascii="Karla" w:hAnsi="Karla"/>
                          <w:sz w:val="16"/>
                          <w:szCs w:val="16"/>
                        </w:rPr>
                        <w:t>06 455 0285</w:t>
                      </w:r>
                      <w:r w:rsid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  <v:line id="Straight Connector 3" o:spid="_x0000_s1031" style="position:absolute;visibility:visible;mso-wrap-style:square" from="1063,319" to="6592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" strokecolor="#00b4cc [3215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D14"/>
    <w:multiLevelType w:val="hybridMultilevel"/>
    <w:tmpl w:val="1F3473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C49CA"/>
    <w:multiLevelType w:val="hybridMultilevel"/>
    <w:tmpl w:val="3278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728C"/>
    <w:multiLevelType w:val="hybridMultilevel"/>
    <w:tmpl w:val="4BF0C8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0A5E"/>
    <w:multiLevelType w:val="hybridMultilevel"/>
    <w:tmpl w:val="C688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2251"/>
    <w:multiLevelType w:val="hybridMultilevel"/>
    <w:tmpl w:val="5734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21548"/>
    <w:multiLevelType w:val="hybridMultilevel"/>
    <w:tmpl w:val="83AE4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46D3B"/>
    <w:multiLevelType w:val="hybridMultilevel"/>
    <w:tmpl w:val="96F6C9D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70B41"/>
    <w:multiLevelType w:val="multilevel"/>
    <w:tmpl w:val="DBF6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2B6D9E"/>
    <w:multiLevelType w:val="hybridMultilevel"/>
    <w:tmpl w:val="85FA66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B7C01"/>
    <w:multiLevelType w:val="hybridMultilevel"/>
    <w:tmpl w:val="1D04A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AD491E"/>
    <w:multiLevelType w:val="hybridMultilevel"/>
    <w:tmpl w:val="C3E4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03BBC"/>
    <w:multiLevelType w:val="hybridMultilevel"/>
    <w:tmpl w:val="D288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D591C"/>
    <w:multiLevelType w:val="hybridMultilevel"/>
    <w:tmpl w:val="03A653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04A69"/>
    <w:multiLevelType w:val="hybridMultilevel"/>
    <w:tmpl w:val="AF1EC6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143D3C"/>
    <w:multiLevelType w:val="multilevel"/>
    <w:tmpl w:val="C732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926392">
    <w:abstractNumId w:val="8"/>
  </w:num>
  <w:num w:numId="2" w16cid:durableId="345520017">
    <w:abstractNumId w:val="5"/>
  </w:num>
  <w:num w:numId="3" w16cid:durableId="1578130300">
    <w:abstractNumId w:val="10"/>
  </w:num>
  <w:num w:numId="4" w16cid:durableId="793255659">
    <w:abstractNumId w:val="11"/>
  </w:num>
  <w:num w:numId="5" w16cid:durableId="1726635585">
    <w:abstractNumId w:val="3"/>
  </w:num>
  <w:num w:numId="6" w16cid:durableId="1588269163">
    <w:abstractNumId w:val="2"/>
  </w:num>
  <w:num w:numId="7" w16cid:durableId="1227035383">
    <w:abstractNumId w:val="6"/>
  </w:num>
  <w:num w:numId="8" w16cid:durableId="1433671442">
    <w:abstractNumId w:val="4"/>
  </w:num>
  <w:num w:numId="9" w16cid:durableId="1808009800">
    <w:abstractNumId w:val="12"/>
  </w:num>
  <w:num w:numId="10" w16cid:durableId="143545646">
    <w:abstractNumId w:val="1"/>
  </w:num>
  <w:num w:numId="11" w16cid:durableId="2059890319">
    <w:abstractNumId w:val="7"/>
  </w:num>
  <w:num w:numId="12" w16cid:durableId="1132022086">
    <w:abstractNumId w:val="9"/>
  </w:num>
  <w:num w:numId="13" w16cid:durableId="1952664090">
    <w:abstractNumId w:val="0"/>
  </w:num>
  <w:num w:numId="14" w16cid:durableId="824665647">
    <w:abstractNumId w:val="14"/>
  </w:num>
  <w:num w:numId="15" w16cid:durableId="6756906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32"/>
    <w:rsid w:val="00002325"/>
    <w:rsid w:val="00003126"/>
    <w:rsid w:val="00003127"/>
    <w:rsid w:val="00011BCB"/>
    <w:rsid w:val="000139B6"/>
    <w:rsid w:val="00015358"/>
    <w:rsid w:val="00017FBF"/>
    <w:rsid w:val="000206AC"/>
    <w:rsid w:val="00022FD2"/>
    <w:rsid w:val="000245E1"/>
    <w:rsid w:val="00024F32"/>
    <w:rsid w:val="00026207"/>
    <w:rsid w:val="00045A13"/>
    <w:rsid w:val="00051650"/>
    <w:rsid w:val="00053565"/>
    <w:rsid w:val="000575B0"/>
    <w:rsid w:val="000579D4"/>
    <w:rsid w:val="000657E7"/>
    <w:rsid w:val="000929AA"/>
    <w:rsid w:val="000963DF"/>
    <w:rsid w:val="00096472"/>
    <w:rsid w:val="000A1941"/>
    <w:rsid w:val="000C506C"/>
    <w:rsid w:val="000C70F7"/>
    <w:rsid w:val="000D4029"/>
    <w:rsid w:val="000E005E"/>
    <w:rsid w:val="000E0E1A"/>
    <w:rsid w:val="00120969"/>
    <w:rsid w:val="00135268"/>
    <w:rsid w:val="00142CCC"/>
    <w:rsid w:val="0015207E"/>
    <w:rsid w:val="00152CB9"/>
    <w:rsid w:val="00177189"/>
    <w:rsid w:val="001868B7"/>
    <w:rsid w:val="00190FE1"/>
    <w:rsid w:val="001941E0"/>
    <w:rsid w:val="00196BBC"/>
    <w:rsid w:val="001A1311"/>
    <w:rsid w:val="001A3A1E"/>
    <w:rsid w:val="001A56D3"/>
    <w:rsid w:val="001C00C4"/>
    <w:rsid w:val="001C28F1"/>
    <w:rsid w:val="001C39DC"/>
    <w:rsid w:val="001C6F9E"/>
    <w:rsid w:val="001D0718"/>
    <w:rsid w:val="001F47AD"/>
    <w:rsid w:val="001F5C06"/>
    <w:rsid w:val="002168B8"/>
    <w:rsid w:val="00225FF2"/>
    <w:rsid w:val="00232BE0"/>
    <w:rsid w:val="00234D8A"/>
    <w:rsid w:val="00253F4C"/>
    <w:rsid w:val="00274117"/>
    <w:rsid w:val="002B0A9D"/>
    <w:rsid w:val="002B509B"/>
    <w:rsid w:val="002E42E4"/>
    <w:rsid w:val="00300630"/>
    <w:rsid w:val="00302F85"/>
    <w:rsid w:val="003071B0"/>
    <w:rsid w:val="00313FBF"/>
    <w:rsid w:val="00315380"/>
    <w:rsid w:val="003278EB"/>
    <w:rsid w:val="00344718"/>
    <w:rsid w:val="003542D3"/>
    <w:rsid w:val="0037212C"/>
    <w:rsid w:val="00373C68"/>
    <w:rsid w:val="003759B0"/>
    <w:rsid w:val="00390D42"/>
    <w:rsid w:val="003920AD"/>
    <w:rsid w:val="00393E9A"/>
    <w:rsid w:val="003C1146"/>
    <w:rsid w:val="003E0351"/>
    <w:rsid w:val="003E7C83"/>
    <w:rsid w:val="00400A29"/>
    <w:rsid w:val="00401C72"/>
    <w:rsid w:val="0040449A"/>
    <w:rsid w:val="004070E1"/>
    <w:rsid w:val="00430115"/>
    <w:rsid w:val="004302FF"/>
    <w:rsid w:val="004437D1"/>
    <w:rsid w:val="00472610"/>
    <w:rsid w:val="00474967"/>
    <w:rsid w:val="004756AF"/>
    <w:rsid w:val="00476289"/>
    <w:rsid w:val="00493446"/>
    <w:rsid w:val="004941F0"/>
    <w:rsid w:val="0049535F"/>
    <w:rsid w:val="004A0020"/>
    <w:rsid w:val="004A2356"/>
    <w:rsid w:val="004B57C6"/>
    <w:rsid w:val="004C17B1"/>
    <w:rsid w:val="004E1975"/>
    <w:rsid w:val="005003CC"/>
    <w:rsid w:val="00501585"/>
    <w:rsid w:val="0050178B"/>
    <w:rsid w:val="00503B80"/>
    <w:rsid w:val="00506AC0"/>
    <w:rsid w:val="005079E1"/>
    <w:rsid w:val="00512C82"/>
    <w:rsid w:val="00522CDB"/>
    <w:rsid w:val="00526EF8"/>
    <w:rsid w:val="00532F33"/>
    <w:rsid w:val="00534BCA"/>
    <w:rsid w:val="00542153"/>
    <w:rsid w:val="005541DF"/>
    <w:rsid w:val="005B0DF7"/>
    <w:rsid w:val="005B2E7F"/>
    <w:rsid w:val="005D24EF"/>
    <w:rsid w:val="005E09FF"/>
    <w:rsid w:val="005E556E"/>
    <w:rsid w:val="005F07BF"/>
    <w:rsid w:val="005F7F3F"/>
    <w:rsid w:val="00672AA6"/>
    <w:rsid w:val="00676250"/>
    <w:rsid w:val="00676FF6"/>
    <w:rsid w:val="00680DCD"/>
    <w:rsid w:val="006816DB"/>
    <w:rsid w:val="00682435"/>
    <w:rsid w:val="00697AF1"/>
    <w:rsid w:val="006A3063"/>
    <w:rsid w:val="006B00A6"/>
    <w:rsid w:val="006C3C69"/>
    <w:rsid w:val="006D2864"/>
    <w:rsid w:val="006D72A1"/>
    <w:rsid w:val="006E161F"/>
    <w:rsid w:val="006F09A5"/>
    <w:rsid w:val="006F3A8B"/>
    <w:rsid w:val="006F3FEC"/>
    <w:rsid w:val="00700336"/>
    <w:rsid w:val="00710930"/>
    <w:rsid w:val="00723E92"/>
    <w:rsid w:val="00726092"/>
    <w:rsid w:val="007314A0"/>
    <w:rsid w:val="00737A03"/>
    <w:rsid w:val="00755632"/>
    <w:rsid w:val="00765859"/>
    <w:rsid w:val="00773F4C"/>
    <w:rsid w:val="007921E6"/>
    <w:rsid w:val="00793644"/>
    <w:rsid w:val="007A3AC0"/>
    <w:rsid w:val="007B10C9"/>
    <w:rsid w:val="007B284A"/>
    <w:rsid w:val="007D6A41"/>
    <w:rsid w:val="007E352B"/>
    <w:rsid w:val="007F3F42"/>
    <w:rsid w:val="0080442C"/>
    <w:rsid w:val="00813F90"/>
    <w:rsid w:val="008462CE"/>
    <w:rsid w:val="00860E80"/>
    <w:rsid w:val="00870BA8"/>
    <w:rsid w:val="00873ACD"/>
    <w:rsid w:val="00874D55"/>
    <w:rsid w:val="00875779"/>
    <w:rsid w:val="00877514"/>
    <w:rsid w:val="008832FE"/>
    <w:rsid w:val="008A2C04"/>
    <w:rsid w:val="008A4B9E"/>
    <w:rsid w:val="008A78C9"/>
    <w:rsid w:val="008B541A"/>
    <w:rsid w:val="008C47E2"/>
    <w:rsid w:val="008D30A8"/>
    <w:rsid w:val="008E2350"/>
    <w:rsid w:val="008E759C"/>
    <w:rsid w:val="00901480"/>
    <w:rsid w:val="00901DFD"/>
    <w:rsid w:val="009254FD"/>
    <w:rsid w:val="00940009"/>
    <w:rsid w:val="00944BB2"/>
    <w:rsid w:val="00976A68"/>
    <w:rsid w:val="00983038"/>
    <w:rsid w:val="00984D2A"/>
    <w:rsid w:val="00987D15"/>
    <w:rsid w:val="00990135"/>
    <w:rsid w:val="009B676A"/>
    <w:rsid w:val="009C7FBB"/>
    <w:rsid w:val="009D302B"/>
    <w:rsid w:val="009D5E9A"/>
    <w:rsid w:val="009E18CF"/>
    <w:rsid w:val="009E2B03"/>
    <w:rsid w:val="009F4D8B"/>
    <w:rsid w:val="00A064CB"/>
    <w:rsid w:val="00A143D7"/>
    <w:rsid w:val="00A15340"/>
    <w:rsid w:val="00A2213B"/>
    <w:rsid w:val="00A30213"/>
    <w:rsid w:val="00A32AEA"/>
    <w:rsid w:val="00A33FBE"/>
    <w:rsid w:val="00A47F9B"/>
    <w:rsid w:val="00A53335"/>
    <w:rsid w:val="00A66BFF"/>
    <w:rsid w:val="00A75DE7"/>
    <w:rsid w:val="00A82753"/>
    <w:rsid w:val="00A86502"/>
    <w:rsid w:val="00A8725E"/>
    <w:rsid w:val="00AA736D"/>
    <w:rsid w:val="00AB4109"/>
    <w:rsid w:val="00AC4E27"/>
    <w:rsid w:val="00AC6801"/>
    <w:rsid w:val="00AD0B87"/>
    <w:rsid w:val="00AD66ED"/>
    <w:rsid w:val="00AE21B1"/>
    <w:rsid w:val="00AE3960"/>
    <w:rsid w:val="00AE6A1D"/>
    <w:rsid w:val="00AF1D32"/>
    <w:rsid w:val="00AF3D35"/>
    <w:rsid w:val="00B23A04"/>
    <w:rsid w:val="00B27B6F"/>
    <w:rsid w:val="00B31FF2"/>
    <w:rsid w:val="00B3266E"/>
    <w:rsid w:val="00B33934"/>
    <w:rsid w:val="00B57A96"/>
    <w:rsid w:val="00B76697"/>
    <w:rsid w:val="00B96807"/>
    <w:rsid w:val="00BB2352"/>
    <w:rsid w:val="00BB6427"/>
    <w:rsid w:val="00BB6767"/>
    <w:rsid w:val="00BC00FC"/>
    <w:rsid w:val="00BD5A60"/>
    <w:rsid w:val="00BE1022"/>
    <w:rsid w:val="00BE5DE5"/>
    <w:rsid w:val="00C01962"/>
    <w:rsid w:val="00C26C1C"/>
    <w:rsid w:val="00C26E70"/>
    <w:rsid w:val="00C6751D"/>
    <w:rsid w:val="00C939AB"/>
    <w:rsid w:val="00C9534E"/>
    <w:rsid w:val="00C96427"/>
    <w:rsid w:val="00CA3129"/>
    <w:rsid w:val="00CC2FEB"/>
    <w:rsid w:val="00CD122E"/>
    <w:rsid w:val="00CD243D"/>
    <w:rsid w:val="00CF3153"/>
    <w:rsid w:val="00CF5703"/>
    <w:rsid w:val="00CF6A17"/>
    <w:rsid w:val="00CF7AFF"/>
    <w:rsid w:val="00D029AB"/>
    <w:rsid w:val="00D0367A"/>
    <w:rsid w:val="00D03788"/>
    <w:rsid w:val="00D054FE"/>
    <w:rsid w:val="00D30BA7"/>
    <w:rsid w:val="00D56FCF"/>
    <w:rsid w:val="00D6059C"/>
    <w:rsid w:val="00D6659A"/>
    <w:rsid w:val="00D70B39"/>
    <w:rsid w:val="00D7185D"/>
    <w:rsid w:val="00D730C0"/>
    <w:rsid w:val="00D74FC8"/>
    <w:rsid w:val="00D85039"/>
    <w:rsid w:val="00D93E3E"/>
    <w:rsid w:val="00DA2DAE"/>
    <w:rsid w:val="00DB594B"/>
    <w:rsid w:val="00DC2520"/>
    <w:rsid w:val="00DE3B72"/>
    <w:rsid w:val="00DF2D59"/>
    <w:rsid w:val="00E052CD"/>
    <w:rsid w:val="00E170A6"/>
    <w:rsid w:val="00E22EAB"/>
    <w:rsid w:val="00E329F8"/>
    <w:rsid w:val="00E42C7A"/>
    <w:rsid w:val="00E457F6"/>
    <w:rsid w:val="00E51FC3"/>
    <w:rsid w:val="00E53C06"/>
    <w:rsid w:val="00E70233"/>
    <w:rsid w:val="00E70745"/>
    <w:rsid w:val="00E72218"/>
    <w:rsid w:val="00E826A4"/>
    <w:rsid w:val="00E8459B"/>
    <w:rsid w:val="00E91E23"/>
    <w:rsid w:val="00EA614E"/>
    <w:rsid w:val="00EA776A"/>
    <w:rsid w:val="00EB6047"/>
    <w:rsid w:val="00EC4865"/>
    <w:rsid w:val="00ED53E8"/>
    <w:rsid w:val="00EF3667"/>
    <w:rsid w:val="00F170A2"/>
    <w:rsid w:val="00F202C6"/>
    <w:rsid w:val="00F43CF0"/>
    <w:rsid w:val="00F4646D"/>
    <w:rsid w:val="00F620A4"/>
    <w:rsid w:val="00F6416B"/>
    <w:rsid w:val="00F65076"/>
    <w:rsid w:val="00F8480E"/>
    <w:rsid w:val="00F95FE9"/>
    <w:rsid w:val="00FA45DB"/>
    <w:rsid w:val="00FA619C"/>
    <w:rsid w:val="00FB7135"/>
    <w:rsid w:val="00FC78A7"/>
    <w:rsid w:val="00FD449E"/>
    <w:rsid w:val="21263293"/>
    <w:rsid w:val="321F21FF"/>
    <w:rsid w:val="349C7E7C"/>
    <w:rsid w:val="729626A1"/>
    <w:rsid w:val="7B38A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DB432"/>
  <w15:chartTrackingRefBased/>
  <w15:docId w15:val="{D3BAB4BB-CE6B-4234-B1AB-D530EB50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67"/>
    <w:rPr>
      <w:sz w:val="22"/>
    </w:rPr>
  </w:style>
  <w:style w:type="paragraph" w:styleId="Heading1">
    <w:name w:val="heading 1"/>
    <w:aliases w:val="Title1"/>
    <w:basedOn w:val="Normal"/>
    <w:next w:val="Normal"/>
    <w:link w:val="Heading1Char"/>
    <w:uiPriority w:val="9"/>
    <w:qFormat/>
    <w:rsid w:val="00196BBC"/>
    <w:pPr>
      <w:pBdr>
        <w:top w:val="single" w:sz="24" w:space="0" w:color="00B4CC" w:themeColor="text2"/>
        <w:left w:val="single" w:sz="24" w:space="0" w:color="00B4CC" w:themeColor="text2"/>
        <w:bottom w:val="single" w:sz="24" w:space="0" w:color="00B4CC" w:themeColor="text2"/>
        <w:right w:val="single" w:sz="24" w:space="0" w:color="00B4CC" w:themeColor="text2"/>
      </w:pBdr>
      <w:shd w:val="clear" w:color="auto" w:fill="00B4CC" w:themeFill="text2"/>
      <w:spacing w:before="120" w:after="120" w:line="240" w:lineRule="auto"/>
      <w:outlineLvl w:val="0"/>
    </w:pPr>
    <w:rPr>
      <w:rFonts w:asciiTheme="majorHAnsi" w:hAnsiTheme="majorHAnsi"/>
      <w:b/>
      <w:caps/>
      <w:color w:val="FFFFFF" w:themeColor="background1"/>
      <w:spacing w:val="15"/>
      <w:sz w:val="5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FEC"/>
    <w:pPr>
      <w:spacing w:after="0"/>
      <w:outlineLvl w:val="1"/>
    </w:pPr>
    <w:rPr>
      <w:rFonts w:ascii="Montserrat Medium" w:hAnsi="Montserrat Medium"/>
      <w:b/>
      <w:sz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53335"/>
    <w:pPr>
      <w:pBdr>
        <w:top w:val="single" w:sz="6" w:space="2" w:color="00B4CC" w:themeColor="accent1"/>
      </w:pBdr>
      <w:spacing w:before="300" w:after="0"/>
      <w:outlineLvl w:val="2"/>
    </w:pPr>
    <w:rPr>
      <w:caps/>
      <w:color w:val="00596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335"/>
    <w:pPr>
      <w:pBdr>
        <w:top w:val="dotted" w:sz="6" w:space="2" w:color="00B4CC" w:themeColor="accent1"/>
      </w:pBdr>
      <w:spacing w:before="200" w:after="0"/>
      <w:outlineLvl w:val="3"/>
    </w:pPr>
    <w:rPr>
      <w:caps/>
      <w:color w:val="00869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335"/>
    <w:pPr>
      <w:pBdr>
        <w:bottom w:val="single" w:sz="6" w:space="1" w:color="00B4CC" w:themeColor="accent1"/>
      </w:pBdr>
      <w:spacing w:before="200" w:after="0"/>
      <w:outlineLvl w:val="4"/>
    </w:pPr>
    <w:rPr>
      <w:caps/>
      <w:color w:val="00869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335"/>
    <w:pPr>
      <w:pBdr>
        <w:bottom w:val="dotted" w:sz="6" w:space="1" w:color="00B4CC" w:themeColor="accent1"/>
      </w:pBdr>
      <w:spacing w:before="200" w:after="0"/>
      <w:outlineLvl w:val="5"/>
    </w:pPr>
    <w:rPr>
      <w:caps/>
      <w:color w:val="00869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335"/>
    <w:pPr>
      <w:spacing w:before="200" w:after="0"/>
      <w:outlineLvl w:val="6"/>
    </w:pPr>
    <w:rPr>
      <w:caps/>
      <w:color w:val="00869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33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33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020"/>
  </w:style>
  <w:style w:type="paragraph" w:styleId="Footer">
    <w:name w:val="footer"/>
    <w:basedOn w:val="Normal"/>
    <w:link w:val="FooterChar"/>
    <w:uiPriority w:val="99"/>
    <w:unhideWhenUsed/>
    <w:rsid w:val="004A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020"/>
  </w:style>
  <w:style w:type="table" w:styleId="TableGrid">
    <w:name w:val="Table Grid"/>
    <w:basedOn w:val="TableNormal"/>
    <w:uiPriority w:val="39"/>
    <w:rsid w:val="004A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itle1 Char"/>
    <w:basedOn w:val="DefaultParagraphFont"/>
    <w:link w:val="Heading1"/>
    <w:uiPriority w:val="9"/>
    <w:rsid w:val="00196BBC"/>
    <w:rPr>
      <w:rFonts w:asciiTheme="majorHAnsi" w:hAnsiTheme="majorHAnsi"/>
      <w:b/>
      <w:caps/>
      <w:color w:val="FFFFFF" w:themeColor="background1"/>
      <w:spacing w:val="15"/>
      <w:sz w:val="52"/>
      <w:szCs w:val="22"/>
      <w:shd w:val="clear" w:color="auto" w:fill="00B4CC" w:themeFill="text2"/>
    </w:rPr>
  </w:style>
  <w:style w:type="character" w:customStyle="1" w:styleId="Heading2Char">
    <w:name w:val="Heading 2 Char"/>
    <w:basedOn w:val="DefaultParagraphFont"/>
    <w:link w:val="Heading2"/>
    <w:uiPriority w:val="9"/>
    <w:rsid w:val="006F3FEC"/>
    <w:rPr>
      <w:rFonts w:ascii="Montserrat Medium" w:hAnsi="Montserrat Medium"/>
      <w:b/>
      <w:sz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335"/>
    <w:rPr>
      <w:caps/>
      <w:color w:val="00596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33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33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3335"/>
    <w:rPr>
      <w:b/>
      <w:bCs/>
      <w:color w:val="008698" w:themeColor="accent1" w:themeShade="BF"/>
      <w:sz w:val="16"/>
      <w:szCs w:val="16"/>
    </w:rPr>
  </w:style>
  <w:style w:type="paragraph" w:styleId="Title">
    <w:name w:val="Title"/>
    <w:aliases w:val="Heading1"/>
    <w:basedOn w:val="Normal"/>
    <w:next w:val="Normal"/>
    <w:link w:val="TitleChar"/>
    <w:uiPriority w:val="10"/>
    <w:qFormat/>
    <w:rsid w:val="006F3FEC"/>
    <w:pPr>
      <w:spacing w:before="0" w:after="0"/>
    </w:pPr>
    <w:rPr>
      <w:rFonts w:asciiTheme="majorHAnsi" w:eastAsiaTheme="majorEastAsia" w:hAnsiTheme="majorHAnsi" w:cstheme="majorBidi"/>
      <w:caps/>
      <w:color w:val="00B4CC" w:themeColor="text2"/>
      <w:sz w:val="52"/>
      <w:szCs w:val="52"/>
    </w:rPr>
  </w:style>
  <w:style w:type="character" w:customStyle="1" w:styleId="TitleChar">
    <w:name w:val="Title Char"/>
    <w:aliases w:val="Heading1 Char"/>
    <w:basedOn w:val="DefaultParagraphFont"/>
    <w:link w:val="Title"/>
    <w:uiPriority w:val="10"/>
    <w:rsid w:val="006F3FEC"/>
    <w:rPr>
      <w:rFonts w:asciiTheme="majorHAnsi" w:eastAsiaTheme="majorEastAsia" w:hAnsiTheme="majorHAnsi" w:cstheme="majorBidi"/>
      <w:caps/>
      <w:color w:val="00B4CC" w:themeColor="tex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667"/>
    <w:pPr>
      <w:spacing w:before="0" w:after="500" w:line="240" w:lineRule="auto"/>
    </w:pPr>
    <w:rPr>
      <w:rFonts w:ascii="Montserrat Medium" w:hAnsi="Montserrat Medium"/>
      <w:b/>
      <w:caps/>
      <w:color w:val="00B4CC" w:themeColor="accent1"/>
      <w:spacing w:val="10"/>
      <w:sz w:val="3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F3667"/>
    <w:rPr>
      <w:rFonts w:ascii="Montserrat Medium" w:hAnsi="Montserrat Medium"/>
      <w:b/>
      <w:caps/>
      <w:color w:val="00B4CC" w:themeColor="accent1"/>
      <w:spacing w:val="10"/>
      <w:sz w:val="30"/>
      <w:szCs w:val="21"/>
    </w:rPr>
  </w:style>
  <w:style w:type="character" w:styleId="Strong">
    <w:name w:val="Strong"/>
    <w:qFormat/>
    <w:rsid w:val="00A53335"/>
    <w:rPr>
      <w:b/>
      <w:bCs/>
    </w:rPr>
  </w:style>
  <w:style w:type="character" w:styleId="Emphasis">
    <w:name w:val="Emphasis"/>
    <w:uiPriority w:val="20"/>
    <w:rsid w:val="00A53335"/>
    <w:rPr>
      <w:caps/>
      <w:color w:val="005965" w:themeColor="accent1" w:themeShade="7F"/>
      <w:spacing w:val="5"/>
    </w:rPr>
  </w:style>
  <w:style w:type="paragraph" w:styleId="NoSpacing">
    <w:name w:val="No Spacing"/>
    <w:uiPriority w:val="1"/>
    <w:qFormat/>
    <w:rsid w:val="00EF3667"/>
    <w:pPr>
      <w:spacing w:after="0" w:line="240" w:lineRule="auto"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5333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333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53335"/>
    <w:pPr>
      <w:spacing w:before="240" w:after="240" w:line="240" w:lineRule="auto"/>
      <w:ind w:left="1080" w:right="1080"/>
      <w:jc w:val="center"/>
    </w:pPr>
    <w:rPr>
      <w:color w:val="00B4C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335"/>
    <w:rPr>
      <w:color w:val="00B4CC" w:themeColor="accent1"/>
      <w:sz w:val="24"/>
      <w:szCs w:val="24"/>
    </w:rPr>
  </w:style>
  <w:style w:type="character" w:styleId="SubtleEmphasis">
    <w:name w:val="Subtle Emphasis"/>
    <w:uiPriority w:val="19"/>
    <w:qFormat/>
    <w:rsid w:val="00A53335"/>
    <w:rPr>
      <w:i/>
      <w:iCs/>
      <w:color w:val="005965" w:themeColor="accent1" w:themeShade="7F"/>
    </w:rPr>
  </w:style>
  <w:style w:type="character" w:styleId="IntenseEmphasis">
    <w:name w:val="Intense Emphasis"/>
    <w:uiPriority w:val="21"/>
    <w:rsid w:val="00A53335"/>
    <w:rPr>
      <w:b/>
      <w:bCs/>
      <w:caps/>
      <w:color w:val="005965" w:themeColor="accent1" w:themeShade="7F"/>
      <w:spacing w:val="10"/>
    </w:rPr>
  </w:style>
  <w:style w:type="character" w:styleId="SubtleReference">
    <w:name w:val="Subtle Reference"/>
    <w:uiPriority w:val="31"/>
    <w:rsid w:val="00A53335"/>
    <w:rPr>
      <w:b/>
      <w:bCs/>
      <w:color w:val="00B4CC" w:themeColor="accent1"/>
    </w:rPr>
  </w:style>
  <w:style w:type="character" w:styleId="IntenseReference">
    <w:name w:val="Intense Reference"/>
    <w:uiPriority w:val="32"/>
    <w:rsid w:val="00A53335"/>
    <w:rPr>
      <w:b/>
      <w:bCs/>
      <w:i/>
      <w:iCs/>
      <w:caps/>
      <w:color w:val="00B4CC" w:themeColor="accent1"/>
    </w:rPr>
  </w:style>
  <w:style w:type="character" w:styleId="BookTitle">
    <w:name w:val="Book Title"/>
    <w:uiPriority w:val="33"/>
    <w:rsid w:val="00A5333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3335"/>
    <w:pPr>
      <w:outlineLvl w:val="9"/>
    </w:pPr>
  </w:style>
  <w:style w:type="paragraph" w:styleId="ListParagraph">
    <w:name w:val="List Paragraph"/>
    <w:basedOn w:val="Normal"/>
    <w:uiPriority w:val="34"/>
    <w:qFormat/>
    <w:rsid w:val="00EF3667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EF3667"/>
    <w:pPr>
      <w:spacing w:after="0" w:line="240" w:lineRule="auto"/>
    </w:pPr>
    <w:tblPr>
      <w:tblStyleRowBandSize w:val="1"/>
      <w:tblStyleColBandSize w:val="1"/>
      <w:tblBorders>
        <w:top w:val="single" w:sz="4" w:space="0" w:color="F9C2CB" w:themeColor="accent4" w:themeTint="66"/>
        <w:left w:val="single" w:sz="4" w:space="0" w:color="F9C2CB" w:themeColor="accent4" w:themeTint="66"/>
        <w:bottom w:val="single" w:sz="4" w:space="0" w:color="F9C2CB" w:themeColor="accent4" w:themeTint="66"/>
        <w:right w:val="single" w:sz="4" w:space="0" w:color="F9C2CB" w:themeColor="accent4" w:themeTint="66"/>
        <w:insideH w:val="single" w:sz="4" w:space="0" w:color="F9C2CB" w:themeColor="accent4" w:themeTint="66"/>
        <w:insideV w:val="single" w:sz="4" w:space="0" w:color="F9C2C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4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4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D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11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11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11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114" w:themeFill="accent5"/>
      </w:tcPr>
    </w:tblStylePr>
    <w:tblStylePr w:type="band1Vert">
      <w:tblPr/>
      <w:tcPr>
        <w:shd w:val="clear" w:color="auto" w:fill="FFE5A1" w:themeFill="accent5" w:themeFillTint="66"/>
      </w:tcPr>
    </w:tblStylePr>
    <w:tblStylePr w:type="band1Horz">
      <w:tblPr/>
      <w:tcPr>
        <w:shd w:val="clear" w:color="auto" w:fill="FFE5A1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5E09FF"/>
    <w:pPr>
      <w:spacing w:after="0" w:line="240" w:lineRule="auto"/>
    </w:pPr>
    <w:rPr>
      <w:color w:val="CD9600" w:themeColor="accent5" w:themeShade="BF"/>
    </w:rPr>
    <w:tblPr>
      <w:tblStyleRowBandSize w:val="1"/>
      <w:tblStyleColBandSize w:val="1"/>
      <w:tblBorders>
        <w:top w:val="single" w:sz="4" w:space="0" w:color="FFD972" w:themeColor="accent5" w:themeTint="99"/>
        <w:left w:val="single" w:sz="4" w:space="0" w:color="FFD972" w:themeColor="accent5" w:themeTint="99"/>
        <w:bottom w:val="single" w:sz="4" w:space="0" w:color="FFD972" w:themeColor="accent5" w:themeTint="99"/>
        <w:right w:val="single" w:sz="4" w:space="0" w:color="FFD972" w:themeColor="accent5" w:themeTint="99"/>
        <w:insideH w:val="single" w:sz="4" w:space="0" w:color="FFD972" w:themeColor="accent5" w:themeTint="99"/>
        <w:insideV w:val="single" w:sz="4" w:space="0" w:color="FFD97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7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7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8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A7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A7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A7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A7E" w:themeFill="accent6"/>
      </w:tcPr>
    </w:tblStylePr>
    <w:tblStylePr w:type="band1Vert">
      <w:tblPr/>
      <w:tcPr>
        <w:shd w:val="clear" w:color="auto" w:fill="D5B1CE" w:themeFill="accent6" w:themeFillTint="66"/>
      </w:tcPr>
    </w:tblStylePr>
    <w:tblStylePr w:type="band1Horz">
      <w:tblPr/>
      <w:tcPr>
        <w:shd w:val="clear" w:color="auto" w:fill="D5B1C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E09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D972" w:themeColor="accent5" w:themeTint="99"/>
        <w:left w:val="single" w:sz="4" w:space="0" w:color="FFD972" w:themeColor="accent5" w:themeTint="99"/>
        <w:bottom w:val="single" w:sz="4" w:space="0" w:color="FFD972" w:themeColor="accent5" w:themeTint="99"/>
        <w:right w:val="single" w:sz="4" w:space="0" w:color="FFD972" w:themeColor="accent5" w:themeTint="99"/>
        <w:insideH w:val="single" w:sz="4" w:space="0" w:color="FFD972" w:themeColor="accent5" w:themeTint="99"/>
        <w:insideV w:val="single" w:sz="4" w:space="0" w:color="FFD97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114" w:themeColor="accent5"/>
          <w:left w:val="single" w:sz="4" w:space="0" w:color="FFC114" w:themeColor="accent5"/>
          <w:bottom w:val="single" w:sz="4" w:space="0" w:color="FFC114" w:themeColor="accent5"/>
          <w:right w:val="single" w:sz="4" w:space="0" w:color="FFC114" w:themeColor="accent5"/>
          <w:insideH w:val="nil"/>
          <w:insideV w:val="nil"/>
        </w:tcBorders>
        <w:shd w:val="clear" w:color="auto" w:fill="FFC114" w:themeFill="accent5"/>
      </w:tcPr>
    </w:tblStylePr>
    <w:tblStylePr w:type="lastRow">
      <w:rPr>
        <w:b/>
        <w:bCs/>
      </w:rPr>
      <w:tblPr/>
      <w:tcPr>
        <w:tcBorders>
          <w:top w:val="double" w:sz="4" w:space="0" w:color="FFC11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D972" w:themeColor="accent5" w:themeTint="99"/>
        <w:left w:val="single" w:sz="4" w:space="0" w:color="FFD972" w:themeColor="accent5" w:themeTint="99"/>
        <w:bottom w:val="single" w:sz="4" w:space="0" w:color="FFD972" w:themeColor="accent5" w:themeTint="99"/>
        <w:right w:val="single" w:sz="4" w:space="0" w:color="FFD972" w:themeColor="accent5" w:themeTint="99"/>
        <w:insideH w:val="single" w:sz="4" w:space="0" w:color="FFD972" w:themeColor="accent5" w:themeTint="99"/>
        <w:insideV w:val="single" w:sz="4" w:space="0" w:color="FFD97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  <w:tblStylePr w:type="neCell">
      <w:tblPr/>
      <w:tcPr>
        <w:tcBorders>
          <w:bottom w:val="single" w:sz="4" w:space="0" w:color="FFD972" w:themeColor="accent5" w:themeTint="99"/>
        </w:tcBorders>
      </w:tcPr>
    </w:tblStylePr>
    <w:tblStylePr w:type="nwCell">
      <w:tblPr/>
      <w:tcPr>
        <w:tcBorders>
          <w:bottom w:val="single" w:sz="4" w:space="0" w:color="FFD972" w:themeColor="accent5" w:themeTint="99"/>
        </w:tcBorders>
      </w:tcPr>
    </w:tblStylePr>
    <w:tblStylePr w:type="seCell">
      <w:tblPr/>
      <w:tcPr>
        <w:tcBorders>
          <w:top w:val="single" w:sz="4" w:space="0" w:color="FFD972" w:themeColor="accent5" w:themeTint="99"/>
        </w:tcBorders>
      </w:tcPr>
    </w:tblStylePr>
    <w:tblStylePr w:type="swCell">
      <w:tblPr/>
      <w:tcPr>
        <w:tcBorders>
          <w:top w:val="single" w:sz="4" w:space="0" w:color="FFD972" w:themeColor="accent5" w:themeTint="99"/>
        </w:tcBorders>
      </w:tcPr>
    </w:tblStylePr>
  </w:style>
  <w:style w:type="table" w:styleId="GridTable5Dark">
    <w:name w:val="Grid Table 5 Dark"/>
    <w:basedOn w:val="TableNormal"/>
    <w:uiPriority w:val="50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6">
    <w:name w:val="Grid Table 3 Accent 6"/>
    <w:basedOn w:val="TableNormal"/>
    <w:uiPriority w:val="48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C08AB6" w:themeColor="accent6" w:themeTint="99"/>
        <w:left w:val="single" w:sz="4" w:space="0" w:color="C08AB6" w:themeColor="accent6" w:themeTint="99"/>
        <w:bottom w:val="single" w:sz="4" w:space="0" w:color="C08AB6" w:themeColor="accent6" w:themeTint="99"/>
        <w:right w:val="single" w:sz="4" w:space="0" w:color="C08AB6" w:themeColor="accent6" w:themeTint="99"/>
        <w:insideH w:val="single" w:sz="4" w:space="0" w:color="C08AB6" w:themeColor="accent6" w:themeTint="99"/>
        <w:insideV w:val="single" w:sz="4" w:space="0" w:color="C08AB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8E6" w:themeFill="accent6" w:themeFillTint="33"/>
      </w:tcPr>
    </w:tblStylePr>
    <w:tblStylePr w:type="band1Horz">
      <w:tblPr/>
      <w:tcPr>
        <w:shd w:val="clear" w:color="auto" w:fill="EAD8E6" w:themeFill="accent6" w:themeFillTint="33"/>
      </w:tcPr>
    </w:tblStylePr>
    <w:tblStylePr w:type="neCell">
      <w:tblPr/>
      <w:tcPr>
        <w:tcBorders>
          <w:bottom w:val="single" w:sz="4" w:space="0" w:color="C08AB6" w:themeColor="accent6" w:themeTint="99"/>
        </w:tcBorders>
      </w:tcPr>
    </w:tblStylePr>
    <w:tblStylePr w:type="nwCell">
      <w:tblPr/>
      <w:tcPr>
        <w:tcBorders>
          <w:bottom w:val="single" w:sz="4" w:space="0" w:color="C08AB6" w:themeColor="accent6" w:themeTint="99"/>
        </w:tcBorders>
      </w:tcPr>
    </w:tblStylePr>
    <w:tblStylePr w:type="seCell">
      <w:tblPr/>
      <w:tcPr>
        <w:tcBorders>
          <w:top w:val="single" w:sz="4" w:space="0" w:color="C08AB6" w:themeColor="accent6" w:themeTint="99"/>
        </w:tcBorders>
      </w:tcPr>
    </w:tblStylePr>
    <w:tblStylePr w:type="swCell">
      <w:tblPr/>
      <w:tcPr>
        <w:tcBorders>
          <w:top w:val="single" w:sz="4" w:space="0" w:color="C08AB6" w:themeColor="accent6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5E09FF"/>
    <w:pPr>
      <w:spacing w:after="0" w:line="240" w:lineRule="auto"/>
    </w:pPr>
    <w:tblPr>
      <w:tblStyleRowBandSize w:val="1"/>
      <w:tblStyleColBandSize w:val="1"/>
      <w:tblBorders>
        <w:top w:val="single" w:sz="2" w:space="0" w:color="C8E188" w:themeColor="accent2" w:themeTint="99"/>
        <w:bottom w:val="single" w:sz="2" w:space="0" w:color="C8E188" w:themeColor="accent2" w:themeTint="99"/>
        <w:insideH w:val="single" w:sz="2" w:space="0" w:color="C8E188" w:themeColor="accent2" w:themeTint="99"/>
        <w:insideV w:val="single" w:sz="2" w:space="0" w:color="C8E18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E18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E18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5D7" w:themeFill="accent2" w:themeFillTint="33"/>
      </w:tcPr>
    </w:tblStylePr>
    <w:tblStylePr w:type="band1Horz">
      <w:tblPr/>
      <w:tcPr>
        <w:shd w:val="clear" w:color="auto" w:fill="ECF5D7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5E09FF"/>
    <w:pPr>
      <w:spacing w:after="0" w:line="240" w:lineRule="auto"/>
    </w:pPr>
    <w:tblPr>
      <w:tblStyleRowBandSize w:val="1"/>
      <w:tblStyleColBandSize w:val="1"/>
      <w:tblBorders>
        <w:top w:val="single" w:sz="2" w:space="0" w:color="FFD972" w:themeColor="accent5" w:themeTint="99"/>
        <w:bottom w:val="single" w:sz="2" w:space="0" w:color="FFD972" w:themeColor="accent5" w:themeTint="99"/>
        <w:insideH w:val="single" w:sz="2" w:space="0" w:color="FFD972" w:themeColor="accent5" w:themeTint="99"/>
        <w:insideV w:val="single" w:sz="2" w:space="0" w:color="FFD97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7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7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</w:style>
  <w:style w:type="paragraph" w:customStyle="1" w:styleId="Subtitle2">
    <w:name w:val="Subtitle2"/>
    <w:basedOn w:val="Subtitle"/>
    <w:link w:val="Subtitle2Char"/>
    <w:qFormat/>
    <w:rsid w:val="006F3FEC"/>
    <w:rPr>
      <w:rFonts w:ascii="Karla" w:hAnsi="Karla"/>
      <w:b w:val="0"/>
      <w:bCs/>
      <w:caps w:val="0"/>
      <w:color w:val="00B4CC" w:themeColor="text2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93E9A"/>
    <w:rPr>
      <w:color w:val="FFC114" w:themeColor="hyperlink"/>
      <w:u w:val="single"/>
    </w:rPr>
  </w:style>
  <w:style w:type="character" w:customStyle="1" w:styleId="Subtitle2Char">
    <w:name w:val="Subtitle2 Char"/>
    <w:basedOn w:val="SubtitleChar"/>
    <w:link w:val="Subtitle2"/>
    <w:rsid w:val="006F3FEC"/>
    <w:rPr>
      <w:rFonts w:ascii="Karla" w:hAnsi="Karla"/>
      <w:b w:val="0"/>
      <w:bCs/>
      <w:caps w:val="0"/>
      <w:color w:val="00B4CC" w:themeColor="text2"/>
      <w:spacing w:val="10"/>
      <w:sz w:val="40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3E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90148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BA7"/>
    <w:pPr>
      <w:autoSpaceDE w:val="0"/>
      <w:autoSpaceDN w:val="0"/>
      <w:adjustRightInd w:val="0"/>
      <w:spacing w:before="0" w:after="0" w:line="240" w:lineRule="auto"/>
    </w:pPr>
    <w:rPr>
      <w:rFonts w:ascii="Arial" w:eastAsiaTheme="minorHAnsi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7314A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14A0"/>
    <w:pPr>
      <w:spacing w:before="0" w:after="0" w:line="240" w:lineRule="auto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314A0"/>
    <w:rPr>
      <w:rFonts w:ascii="Times New Roman" w:eastAsia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A8725E"/>
    <w:pPr>
      <w:spacing w:before="0" w:after="0" w:line="240" w:lineRule="auto"/>
    </w:pPr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A96"/>
    <w:pPr>
      <w:spacing w:before="100" w:after="200"/>
    </w:pPr>
    <w:rPr>
      <w:rFonts w:asciiTheme="minorHAnsi" w:eastAsiaTheme="minorEastAsia" w:hAnsiTheme="minorHAnsi" w:cstheme="minorBid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A96"/>
    <w:rPr>
      <w:rFonts w:ascii="Times New Roman" w:eastAsia="Times New Roman" w:hAnsi="Times New Roman" w:cs="Times New Roman"/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50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54FE"/>
    <w:rPr>
      <w:color w:val="59595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becca.lavigne@vivanb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VIVATherapeuticServices/video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vanb.c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Letterhead%20and%20Logos\AIS%20Brand%20Package\Word\AIS%20Letterhead%20Template%20-%20bilingual.dotx" TargetMode="External"/></Relationships>
</file>

<file path=word/theme/theme1.xml><?xml version="1.0" encoding="utf-8"?>
<a:theme xmlns:a="http://schemas.openxmlformats.org/drawingml/2006/main" name="AIS Word Theme1">
  <a:themeElements>
    <a:clrScheme name="AIS Colour Theme">
      <a:dk1>
        <a:srgbClr val="000000"/>
      </a:dk1>
      <a:lt1>
        <a:srgbClr val="FFFFFF"/>
      </a:lt1>
      <a:dk2>
        <a:srgbClr val="00B4CC"/>
      </a:dk2>
      <a:lt2>
        <a:srgbClr val="FFFFFF"/>
      </a:lt2>
      <a:accent1>
        <a:srgbClr val="00B4CC"/>
      </a:accent1>
      <a:accent2>
        <a:srgbClr val="A4CD39"/>
      </a:accent2>
      <a:accent3>
        <a:srgbClr val="BCBCBC"/>
      </a:accent3>
      <a:accent4>
        <a:srgbClr val="F06880"/>
      </a:accent4>
      <a:accent5>
        <a:srgbClr val="FFC114"/>
      </a:accent5>
      <a:accent6>
        <a:srgbClr val="8A4A7E"/>
      </a:accent6>
      <a:hlink>
        <a:srgbClr val="FFC114"/>
      </a:hlink>
      <a:folHlink>
        <a:srgbClr val="595959"/>
      </a:folHlink>
    </a:clrScheme>
    <a:fontScheme name="AIS Customized Font Theme">
      <a:majorFont>
        <a:latin typeface="Montserrat"/>
        <a:ea typeface=""/>
        <a:cs typeface=""/>
      </a:majorFont>
      <a:minorFont>
        <a:latin typeface="Karl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>
        <a:defPPr algn="ctr">
          <a:defRPr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IS PowerPoint Theme1" id="{2858DE9E-2969-4F06-BBBA-A4B535E7D68B}" vid="{9ACCB9CB-49D7-4FC8-BD7C-33E88D5436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8da435-7ec6-42a2-9442-54deb4494ac1">
      <Terms xmlns="http://schemas.microsoft.com/office/infopath/2007/PartnerControls"/>
    </lcf76f155ced4ddcb4097134ff3c332f>
    <TaxCatchAll xmlns="bad9f08b-faae-49e8-b459-c629951dc4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DD39972A84B44896651DFADC616CE" ma:contentTypeVersion="14" ma:contentTypeDescription="Create a new document." ma:contentTypeScope="" ma:versionID="a6e6519110d56374f6aa0de5ca7f1ae1">
  <xsd:schema xmlns:xsd="http://www.w3.org/2001/XMLSchema" xmlns:xs="http://www.w3.org/2001/XMLSchema" xmlns:p="http://schemas.microsoft.com/office/2006/metadata/properties" xmlns:ns2="f48da435-7ec6-42a2-9442-54deb4494ac1" xmlns:ns3="bad9f08b-faae-49e8-b459-c629951dc407" targetNamespace="http://schemas.microsoft.com/office/2006/metadata/properties" ma:root="true" ma:fieldsID="83d97822b268ba5ed160f56686c77a6a" ns2:_="" ns3:_="">
    <xsd:import namespace="f48da435-7ec6-42a2-9442-54deb4494ac1"/>
    <xsd:import namespace="bad9f08b-faae-49e8-b459-c629951dc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da435-7ec6-42a2-9442-54deb4494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b20df6-1181-4248-98a9-21d326e5a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9f08b-faae-49e8-b459-c629951dc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8b16a2e-baf5-4b39-b86c-959981467ffd}" ma:internalName="TaxCatchAll" ma:showField="CatchAllData" ma:web="bad9f08b-faae-49e8-b459-c629951dc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A6744-FED3-4697-9693-481DBF7EF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93B34-B591-42BC-9573-28442EC6218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ad9f08b-faae-49e8-b459-c629951dc407"/>
    <ds:schemaRef ds:uri="http://www.w3.org/XML/1998/namespace"/>
    <ds:schemaRef ds:uri="f48da435-7ec6-42a2-9442-54deb4494ac1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D4E5BD8-3224-4096-ADDE-ED548F485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0525A9-7541-4380-A6EA-57E8AF61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da435-7ec6-42a2-9442-54deb4494ac1"/>
    <ds:schemaRef ds:uri="bad9f08b-faae-49e8-b459-c629951dc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AIS Letterhead Template - bilingual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Links>
    <vt:vector size="12" baseType="variant">
      <vt:variant>
        <vt:i4>2293826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https://www.youtube.com/@VIVATherapeuticServices/videos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https://www.vivanb.ca/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Fairbairn</dc:creator>
  <cp:keywords/>
  <dc:description/>
  <cp:lastModifiedBy>Breagh Wadden</cp:lastModifiedBy>
  <cp:revision>2</cp:revision>
  <cp:lastPrinted>2024-08-22T14:43:00Z</cp:lastPrinted>
  <dcterms:created xsi:type="dcterms:W3CDTF">2025-09-05T13:46:00Z</dcterms:created>
  <dcterms:modified xsi:type="dcterms:W3CDTF">2025-09-05T13:46:00Z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0x010100FE6DD39972A84B44896651DFADC616CE</vt:lpwstr>
  </property>
  <property fmtid="{D5CDD505-2E9C-101B-9397-08002B2CF9AE}" pid="3" name="MediaServiceImageTags">
    <vt:lpwstr/>
  </property>
</Properties>
</file>